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8040F" w14:textId="77777777" w:rsidR="00712E80" w:rsidRDefault="00AC1303" w:rsidP="00712E80">
      <w:pPr>
        <w:autoSpaceDE w:val="0"/>
        <w:autoSpaceDN w:val="0"/>
        <w:adjustRightInd w:val="0"/>
        <w:rPr>
          <w:rFonts w:ascii="Arial" w:hAnsi="Arial" w:cs="Arial"/>
          <w:b/>
          <w:bCs/>
        </w:rPr>
      </w:pPr>
      <w:bookmarkStart w:id="0" w:name="_Hlk115615517"/>
      <w:r>
        <w:rPr>
          <w:rFonts w:ascii="Verdana" w:hAnsi="Verdana"/>
          <w:sz w:val="18"/>
          <w:szCs w:val="18"/>
        </w:rPr>
        <w:tab/>
      </w:r>
      <w:r>
        <w:rPr>
          <w:rFonts w:ascii="Verdana" w:hAnsi="Verdana"/>
          <w:sz w:val="18"/>
          <w:szCs w:val="18"/>
        </w:rPr>
        <w:tab/>
      </w:r>
      <w:r>
        <w:rPr>
          <w:rFonts w:ascii="Verdana" w:hAnsi="Verdana"/>
          <w:sz w:val="18"/>
          <w:szCs w:val="18"/>
        </w:rPr>
        <w:tab/>
      </w:r>
    </w:p>
    <w:p w14:paraId="7AF09DC5" w14:textId="77777777" w:rsidR="00712E80" w:rsidRDefault="00712E80" w:rsidP="00712E80">
      <w:pPr>
        <w:autoSpaceDE w:val="0"/>
        <w:autoSpaceDN w:val="0"/>
        <w:adjustRightInd w:val="0"/>
        <w:jc w:val="center"/>
      </w:pPr>
      <w:r>
        <w:rPr>
          <w:noProof/>
          <w:lang w:eastAsia="en-GB"/>
        </w:rPr>
        <w:drawing>
          <wp:inline distT="0" distB="0" distL="0" distR="0" wp14:anchorId="48C7F6CA" wp14:editId="3A53907B">
            <wp:extent cx="2819400" cy="1514856"/>
            <wp:effectExtent l="0" t="0" r="0" b="0"/>
            <wp:docPr id="1537973127" name="Picture 1537973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19400" cy="1514856"/>
                    </a:xfrm>
                    <a:prstGeom prst="rect">
                      <a:avLst/>
                    </a:prstGeom>
                  </pic:spPr>
                </pic:pic>
              </a:graphicData>
            </a:graphic>
          </wp:inline>
        </w:drawing>
      </w:r>
      <w:r w:rsidR="00B40342">
        <w:rPr>
          <w:noProof/>
          <w:lang w:eastAsia="en-GB"/>
        </w:rPr>
        <w:drawing>
          <wp:inline distT="0" distB="0" distL="0" distR="0" wp14:anchorId="32DA8425" wp14:editId="040C4188">
            <wp:extent cx="809625" cy="1047102"/>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lavering Final Badge-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2573" cy="1050914"/>
                    </a:xfrm>
                    <a:prstGeom prst="rect">
                      <a:avLst/>
                    </a:prstGeom>
                  </pic:spPr>
                </pic:pic>
              </a:graphicData>
            </a:graphic>
          </wp:inline>
        </w:drawing>
      </w:r>
    </w:p>
    <w:p w14:paraId="7BE1851A" w14:textId="77777777" w:rsidR="00712E80" w:rsidRDefault="00712E80" w:rsidP="00712E80">
      <w:pPr>
        <w:autoSpaceDE w:val="0"/>
        <w:autoSpaceDN w:val="0"/>
        <w:adjustRightInd w:val="0"/>
        <w:rPr>
          <w:rFonts w:ascii="Arial" w:hAnsi="Arial" w:cs="Arial"/>
          <w:b/>
          <w:bCs/>
        </w:rPr>
      </w:pPr>
    </w:p>
    <w:p w14:paraId="15BC1E13" w14:textId="77777777" w:rsidR="00712E80" w:rsidRDefault="00712E80" w:rsidP="00712E80">
      <w:pPr>
        <w:tabs>
          <w:tab w:val="left" w:pos="5004"/>
        </w:tabs>
        <w:autoSpaceDE w:val="0"/>
        <w:autoSpaceDN w:val="0"/>
        <w:adjustRightInd w:val="0"/>
        <w:jc w:val="center"/>
        <w:rPr>
          <w:rFonts w:ascii="Arial" w:hAnsi="Arial" w:cs="Arial"/>
          <w:b/>
          <w:bCs/>
          <w:color w:val="0070C0"/>
          <w:sz w:val="32"/>
          <w:szCs w:val="32"/>
        </w:rPr>
      </w:pPr>
    </w:p>
    <w:p w14:paraId="6CDA7A78" w14:textId="77777777" w:rsidR="00712E80" w:rsidRDefault="00712E80" w:rsidP="00712E80">
      <w:pPr>
        <w:tabs>
          <w:tab w:val="left" w:pos="5004"/>
        </w:tabs>
        <w:autoSpaceDE w:val="0"/>
        <w:autoSpaceDN w:val="0"/>
        <w:adjustRightInd w:val="0"/>
        <w:rPr>
          <w:rFonts w:ascii="Arial" w:hAnsi="Arial" w:cs="Arial"/>
          <w:b/>
          <w:bCs/>
          <w:color w:val="0070C0"/>
          <w:sz w:val="32"/>
          <w:szCs w:val="32"/>
        </w:rPr>
      </w:pPr>
    </w:p>
    <w:p w14:paraId="149936F2" w14:textId="77777777" w:rsidR="00712E80" w:rsidRDefault="00712E80" w:rsidP="00712E80">
      <w:pPr>
        <w:tabs>
          <w:tab w:val="left" w:pos="5004"/>
        </w:tabs>
        <w:autoSpaceDE w:val="0"/>
        <w:autoSpaceDN w:val="0"/>
        <w:adjustRightInd w:val="0"/>
        <w:jc w:val="center"/>
        <w:rPr>
          <w:rFonts w:ascii="Arial" w:hAnsi="Arial" w:cs="Arial"/>
          <w:b/>
          <w:bCs/>
          <w:color w:val="0070C0"/>
          <w:sz w:val="32"/>
          <w:szCs w:val="32"/>
        </w:rPr>
      </w:pPr>
      <w:r>
        <w:rPr>
          <w:rFonts w:ascii="Arial" w:hAnsi="Arial" w:cs="Arial"/>
          <w:b/>
          <w:bCs/>
          <w:color w:val="0070C0"/>
          <w:sz w:val="32"/>
          <w:szCs w:val="32"/>
        </w:rPr>
        <w:t>Accessibility Plan</w:t>
      </w:r>
    </w:p>
    <w:p w14:paraId="54DDA460" w14:textId="77777777" w:rsidR="00B40342" w:rsidRDefault="00B40342" w:rsidP="00712E80">
      <w:pPr>
        <w:tabs>
          <w:tab w:val="left" w:pos="5004"/>
        </w:tabs>
        <w:autoSpaceDE w:val="0"/>
        <w:autoSpaceDN w:val="0"/>
        <w:adjustRightInd w:val="0"/>
        <w:jc w:val="center"/>
        <w:rPr>
          <w:rFonts w:ascii="Arial" w:hAnsi="Arial" w:cs="Arial"/>
          <w:b/>
          <w:bCs/>
          <w:color w:val="0070C0"/>
          <w:sz w:val="32"/>
          <w:szCs w:val="32"/>
        </w:rPr>
      </w:pPr>
      <w:r>
        <w:rPr>
          <w:rFonts w:ascii="Arial" w:hAnsi="Arial" w:cs="Arial"/>
          <w:b/>
          <w:bCs/>
          <w:color w:val="0070C0"/>
          <w:sz w:val="32"/>
          <w:szCs w:val="32"/>
        </w:rPr>
        <w:t>Clavering Primary School</w:t>
      </w:r>
    </w:p>
    <w:p w14:paraId="55F7D522" w14:textId="77777777" w:rsidR="00712E80" w:rsidRPr="001C5769" w:rsidRDefault="00712E80" w:rsidP="00712E80">
      <w:pPr>
        <w:tabs>
          <w:tab w:val="left" w:pos="5004"/>
        </w:tabs>
        <w:autoSpaceDE w:val="0"/>
        <w:autoSpaceDN w:val="0"/>
        <w:adjustRightInd w:val="0"/>
        <w:jc w:val="center"/>
        <w:rPr>
          <w:rFonts w:ascii="Arial" w:hAnsi="Arial" w:cs="Arial"/>
          <w:b/>
          <w:bCs/>
          <w:sz w:val="32"/>
          <w:szCs w:val="32"/>
        </w:rPr>
      </w:pPr>
      <w:r>
        <w:rPr>
          <w:rFonts w:ascii="Arial" w:hAnsi="Arial" w:cs="Arial"/>
          <w:b/>
          <w:bCs/>
          <w:color w:val="0070C0"/>
          <w:sz w:val="32"/>
          <w:szCs w:val="32"/>
        </w:rPr>
        <w:t xml:space="preserve"> </w:t>
      </w:r>
    </w:p>
    <w:p w14:paraId="1FB86686" w14:textId="77777777" w:rsidR="00712E80" w:rsidRDefault="00712E80" w:rsidP="00712E80">
      <w:pPr>
        <w:autoSpaceDE w:val="0"/>
        <w:autoSpaceDN w:val="0"/>
        <w:adjustRightInd w:val="0"/>
        <w:rPr>
          <w:rFonts w:ascii="Arial" w:hAnsi="Arial" w:cs="Arial"/>
          <w:b/>
          <w:bCs/>
        </w:rPr>
      </w:pPr>
    </w:p>
    <w:p w14:paraId="0041EF1C" w14:textId="77777777" w:rsidR="00712E80" w:rsidRDefault="00712E80" w:rsidP="00712E80">
      <w:pPr>
        <w:autoSpaceDE w:val="0"/>
        <w:autoSpaceDN w:val="0"/>
        <w:adjustRightInd w:val="0"/>
        <w:rPr>
          <w:rFonts w:ascii="Arial" w:hAnsi="Arial" w:cs="Arial"/>
          <w:b/>
          <w:bCs/>
        </w:rPr>
      </w:pPr>
    </w:p>
    <w:p w14:paraId="7C7EC322" w14:textId="77777777" w:rsidR="00712E80" w:rsidRDefault="00712E80" w:rsidP="00712E80">
      <w:pPr>
        <w:autoSpaceDE w:val="0"/>
        <w:autoSpaceDN w:val="0"/>
        <w:adjustRightInd w:val="0"/>
        <w:rPr>
          <w:rFonts w:ascii="Arial" w:hAnsi="Arial" w:cs="Arial"/>
          <w:b/>
          <w:bCs/>
        </w:rPr>
      </w:pPr>
    </w:p>
    <w:p w14:paraId="2610F7E0" w14:textId="77777777" w:rsidR="00712E80" w:rsidRDefault="00712E80" w:rsidP="00712E80">
      <w:pPr>
        <w:autoSpaceDE w:val="0"/>
        <w:autoSpaceDN w:val="0"/>
        <w:adjustRightInd w:val="0"/>
        <w:rPr>
          <w:rFonts w:ascii="Arial" w:hAnsi="Arial" w:cs="Arial"/>
          <w:b/>
          <w:bCs/>
        </w:rPr>
      </w:pPr>
    </w:p>
    <w:p w14:paraId="74020C49" w14:textId="77777777" w:rsidR="00712E80" w:rsidRDefault="00712E80" w:rsidP="00712E80"/>
    <w:tbl>
      <w:tblPr>
        <w:tblpPr w:leftFromText="189" w:rightFromText="189" w:vertAnchor="text" w:tblpXSpec="center"/>
        <w:tblW w:w="0" w:type="auto"/>
        <w:tblCellMar>
          <w:left w:w="0" w:type="dxa"/>
          <w:right w:w="0" w:type="dxa"/>
        </w:tblCellMar>
        <w:tblLook w:val="04A0" w:firstRow="1" w:lastRow="0" w:firstColumn="1" w:lastColumn="0" w:noHBand="0" w:noVBand="1"/>
      </w:tblPr>
      <w:tblGrid>
        <w:gridCol w:w="4148"/>
        <w:gridCol w:w="4148"/>
      </w:tblGrid>
      <w:tr w:rsidR="00712E80" w:rsidRPr="00712E80" w14:paraId="66438C84" w14:textId="77777777" w:rsidTr="00DC3993">
        <w:tc>
          <w:tcPr>
            <w:tcW w:w="4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D9E4A67"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Policy Dated:</w:t>
            </w:r>
          </w:p>
        </w:tc>
        <w:tc>
          <w:tcPr>
            <w:tcW w:w="414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C990AE4" w14:textId="77777777" w:rsidR="00712E80" w:rsidRPr="00712E80" w:rsidRDefault="00712E80" w:rsidP="00DC3993">
            <w:pPr>
              <w:rPr>
                <w:rFonts w:asciiTheme="minorHAnsi" w:hAnsiTheme="minorHAnsi" w:cstheme="minorHAnsi"/>
                <w:color w:val="00B050"/>
              </w:rPr>
            </w:pPr>
            <w:r w:rsidRPr="00712E80">
              <w:rPr>
                <w:rFonts w:asciiTheme="minorHAnsi" w:hAnsiTheme="minorHAnsi" w:cstheme="minorHAnsi"/>
                <w:color w:val="00B050"/>
              </w:rPr>
              <w:t>November 2024</w:t>
            </w:r>
          </w:p>
        </w:tc>
      </w:tr>
      <w:tr w:rsidR="00712E80" w:rsidRPr="00712E80" w14:paraId="139CBE2D"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728CED"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Adopted by</w:t>
            </w:r>
            <w:r w:rsidR="00B40342">
              <w:rPr>
                <w:rFonts w:asciiTheme="minorHAnsi" w:hAnsiTheme="minorHAnsi" w:cstheme="minorHAnsi"/>
              </w:rPr>
              <w:t>:</w:t>
            </w:r>
            <w:r w:rsidRPr="00712E80">
              <w:rPr>
                <w:rFonts w:asciiTheme="minorHAnsi" w:hAnsiTheme="minorHAnsi" w:cstheme="minorHAnsi"/>
              </w:rPr>
              <w:t xml:space="preserve"> </w:t>
            </w:r>
            <w:r w:rsidRPr="00712E80">
              <w:rPr>
                <w:rFonts w:asciiTheme="minorHAnsi" w:hAnsiTheme="minorHAnsi" w:cstheme="minorHAnsi"/>
                <w:color w:val="00B050"/>
              </w:rPr>
              <w:t>Local Governing Body</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6D954C4B" w14:textId="77777777" w:rsidR="00712E80" w:rsidRPr="00712E80" w:rsidRDefault="00712E80" w:rsidP="00DC3993">
            <w:pPr>
              <w:rPr>
                <w:rFonts w:asciiTheme="minorHAnsi" w:hAnsiTheme="minorHAnsi" w:cstheme="minorHAnsi"/>
                <w:color w:val="00B050"/>
              </w:rPr>
            </w:pPr>
            <w:r w:rsidRPr="00712E80">
              <w:rPr>
                <w:rFonts w:asciiTheme="minorHAnsi" w:hAnsiTheme="minorHAnsi" w:cstheme="minorHAnsi"/>
                <w:color w:val="00B050"/>
              </w:rPr>
              <w:t xml:space="preserve">December 2024 </w:t>
            </w:r>
          </w:p>
        </w:tc>
      </w:tr>
      <w:tr w:rsidR="00712E80" w:rsidRPr="00712E80" w14:paraId="1DACB315"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389198"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Date of Next Review:</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38367ED6" w14:textId="77777777" w:rsidR="00712E80" w:rsidRPr="00712E80" w:rsidRDefault="00712E80" w:rsidP="00DC3993">
            <w:pPr>
              <w:rPr>
                <w:rFonts w:asciiTheme="minorHAnsi" w:hAnsiTheme="minorHAnsi" w:cstheme="minorHAnsi"/>
                <w:color w:val="00B050"/>
              </w:rPr>
            </w:pPr>
            <w:r w:rsidRPr="00712E80">
              <w:rPr>
                <w:rFonts w:asciiTheme="minorHAnsi" w:hAnsiTheme="minorHAnsi" w:cstheme="minorHAnsi"/>
                <w:color w:val="00B050"/>
              </w:rPr>
              <w:t>November 2027</w:t>
            </w:r>
          </w:p>
        </w:tc>
      </w:tr>
      <w:tr w:rsidR="00712E80" w:rsidRPr="00712E80" w14:paraId="710E5F90"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5EF038"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Reason for Review/Revision:</w:t>
            </w:r>
          </w:p>
        </w:tc>
        <w:tc>
          <w:tcPr>
            <w:tcW w:w="4148" w:type="dxa"/>
            <w:tcBorders>
              <w:top w:val="nil"/>
              <w:left w:val="nil"/>
              <w:bottom w:val="single" w:sz="8" w:space="0" w:color="auto"/>
              <w:right w:val="single" w:sz="8" w:space="0" w:color="auto"/>
            </w:tcBorders>
            <w:tcMar>
              <w:top w:w="0" w:type="dxa"/>
              <w:left w:w="108" w:type="dxa"/>
              <w:bottom w:w="0" w:type="dxa"/>
              <w:right w:w="108" w:type="dxa"/>
            </w:tcMar>
          </w:tcPr>
          <w:p w14:paraId="263241AD" w14:textId="77777777" w:rsidR="00712E80" w:rsidRPr="00712E80" w:rsidRDefault="00712E80" w:rsidP="00DC3993">
            <w:pPr>
              <w:rPr>
                <w:rFonts w:asciiTheme="minorHAnsi" w:hAnsiTheme="minorHAnsi" w:cstheme="minorHAnsi"/>
                <w:color w:val="00B050"/>
              </w:rPr>
            </w:pPr>
            <w:r w:rsidRPr="00712E80">
              <w:rPr>
                <w:rFonts w:asciiTheme="minorHAnsi" w:hAnsiTheme="minorHAnsi" w:cstheme="minorHAnsi"/>
                <w:color w:val="00B050"/>
              </w:rPr>
              <w:t>Review in line with Trust</w:t>
            </w:r>
          </w:p>
        </w:tc>
      </w:tr>
      <w:tr w:rsidR="00712E80" w:rsidRPr="00712E80" w14:paraId="7E0452C1"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750FB9"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Publication Scheme</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58E90226" w14:textId="77777777" w:rsidR="00712E80" w:rsidRPr="00712E80" w:rsidRDefault="00712E80" w:rsidP="00DC3993">
            <w:pPr>
              <w:rPr>
                <w:rFonts w:asciiTheme="minorHAnsi" w:hAnsiTheme="minorHAnsi" w:cstheme="minorHAnsi"/>
              </w:rPr>
            </w:pPr>
            <w:r w:rsidRPr="00712E80">
              <w:rPr>
                <w:rFonts w:asciiTheme="minorHAnsi" w:hAnsiTheme="minorHAnsi" w:cstheme="minorHAnsi"/>
                <w:color w:val="00B050"/>
              </w:rPr>
              <w:t>Trust &amp; Academy websites</w:t>
            </w:r>
          </w:p>
        </w:tc>
      </w:tr>
      <w:tr w:rsidR="00712E80" w:rsidRPr="00712E80" w14:paraId="06D8332E"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E7A5FC"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Version</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7FD76F5D" w14:textId="77777777" w:rsidR="00712E80" w:rsidRPr="00712E80" w:rsidRDefault="00712E80" w:rsidP="00DC3993">
            <w:pPr>
              <w:rPr>
                <w:rFonts w:asciiTheme="minorHAnsi" w:hAnsiTheme="minorHAnsi" w:cstheme="minorHAnsi"/>
              </w:rPr>
            </w:pPr>
            <w:r w:rsidRPr="00712E80">
              <w:rPr>
                <w:rFonts w:asciiTheme="minorHAnsi" w:hAnsiTheme="minorHAnsi" w:cstheme="minorHAnsi"/>
                <w:color w:val="00B050"/>
              </w:rPr>
              <w:t>01</w:t>
            </w:r>
          </w:p>
        </w:tc>
      </w:tr>
      <w:tr w:rsidR="00712E80" w:rsidRPr="00712E80" w14:paraId="475D17C2"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3030DF" w14:textId="77777777" w:rsidR="00712E80" w:rsidRPr="00712E80" w:rsidRDefault="00712E80" w:rsidP="00DC3993">
            <w:pPr>
              <w:rPr>
                <w:rFonts w:asciiTheme="minorHAnsi" w:hAnsiTheme="minorHAnsi" w:cstheme="minorHAnsi"/>
              </w:rPr>
            </w:pPr>
            <w:r w:rsidRPr="00712E80">
              <w:rPr>
                <w:rFonts w:asciiTheme="minorHAnsi" w:hAnsiTheme="minorHAnsi" w:cstheme="minorHAnsi"/>
              </w:rPr>
              <w:t>Lead</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66CFA796" w14:textId="77777777" w:rsidR="00712E80" w:rsidRPr="00712E80" w:rsidRDefault="00712E80" w:rsidP="00DC3993">
            <w:pPr>
              <w:rPr>
                <w:rFonts w:asciiTheme="minorHAnsi" w:hAnsiTheme="minorHAnsi" w:cstheme="minorHAnsi"/>
              </w:rPr>
            </w:pPr>
            <w:r w:rsidRPr="00712E80">
              <w:rPr>
                <w:rFonts w:asciiTheme="minorHAnsi" w:hAnsiTheme="minorHAnsi" w:cstheme="minorHAnsi"/>
                <w:color w:val="00B050"/>
              </w:rPr>
              <w:t>Headteacher and SENDCo</w:t>
            </w:r>
          </w:p>
        </w:tc>
      </w:tr>
    </w:tbl>
    <w:p w14:paraId="59654764" w14:textId="77777777" w:rsidR="00712E80" w:rsidRDefault="00712E80" w:rsidP="00712E80"/>
    <w:p w14:paraId="1D709FF9" w14:textId="77777777" w:rsidR="007B5BE4" w:rsidRPr="00CC547D" w:rsidRDefault="00AC1303" w:rsidP="007B5BE4">
      <w:pPr>
        <w:pStyle w:val="NoSpacing"/>
        <w:rPr>
          <w:rFonts w:ascii="Verdana" w:hAnsi="Verdana"/>
          <w:sz w:val="18"/>
          <w:szCs w:val="18"/>
        </w:rPr>
      </w:pPr>
      <w:r>
        <w:rPr>
          <w:rFonts w:ascii="Verdana" w:hAnsi="Verdana"/>
          <w:sz w:val="18"/>
          <w:szCs w:val="18"/>
        </w:rPr>
        <w:tab/>
      </w:r>
    </w:p>
    <w:p w14:paraId="04B5C25E" w14:textId="77777777" w:rsidR="007B5BE4" w:rsidRPr="00B91065" w:rsidRDefault="007B5BE4" w:rsidP="007B5BE4">
      <w:pPr>
        <w:pStyle w:val="NoSpacing"/>
        <w:rPr>
          <w:rFonts w:ascii="Verdana" w:hAnsi="Verdana"/>
          <w:sz w:val="20"/>
          <w:szCs w:val="20"/>
        </w:rPr>
      </w:pPr>
    </w:p>
    <w:p w14:paraId="4BEE3862" w14:textId="77777777" w:rsidR="007B5BE4" w:rsidRPr="00B91065" w:rsidRDefault="007B5BE4" w:rsidP="007B5BE4">
      <w:pPr>
        <w:pStyle w:val="NoSpacing"/>
        <w:jc w:val="both"/>
        <w:rPr>
          <w:rFonts w:ascii="Verdana" w:eastAsia="Calibri" w:hAnsi="Verdana"/>
          <w:iCs/>
          <w:sz w:val="18"/>
          <w:szCs w:val="18"/>
          <w:lang w:val="en"/>
        </w:rPr>
      </w:pPr>
    </w:p>
    <w:p w14:paraId="0CF5F633" w14:textId="77777777" w:rsidR="007B5BE4" w:rsidRPr="00B91065" w:rsidRDefault="007B5BE4" w:rsidP="007B5BE4">
      <w:pPr>
        <w:jc w:val="both"/>
        <w:rPr>
          <w:rFonts w:ascii="Verdana" w:hAnsi="Verdana"/>
          <w:b/>
          <w:sz w:val="4"/>
          <w:szCs w:val="4"/>
        </w:rPr>
      </w:pPr>
    </w:p>
    <w:p w14:paraId="52F2B9E6" w14:textId="77777777" w:rsidR="007B5BE4" w:rsidRDefault="007B5BE4">
      <w:pPr>
        <w:spacing w:after="160" w:line="259" w:lineRule="auto"/>
        <w:rPr>
          <w:rFonts w:ascii="Verdana" w:eastAsia="MS Mincho" w:hAnsi="Verdana"/>
          <w:b/>
          <w:sz w:val="80"/>
          <w:szCs w:val="80"/>
          <w:lang w:val="en-US"/>
        </w:rPr>
      </w:pPr>
    </w:p>
    <w:p w14:paraId="44D28F4F" w14:textId="77777777" w:rsidR="003A0AC6" w:rsidRDefault="003A0AC6" w:rsidP="006060E0">
      <w:pPr>
        <w:rPr>
          <w:rFonts w:ascii="Verdana" w:hAnsi="Verdana" w:cs="Arial"/>
          <w:b/>
          <w:bCs/>
          <w:sz w:val="20"/>
          <w:szCs w:val="20"/>
        </w:rPr>
      </w:pPr>
    </w:p>
    <w:p w14:paraId="5CD0B2F9" w14:textId="77777777" w:rsidR="003A0AC6" w:rsidRDefault="003A0AC6" w:rsidP="006060E0">
      <w:pPr>
        <w:rPr>
          <w:rFonts w:ascii="Verdana" w:hAnsi="Verdana" w:cs="Arial"/>
          <w:b/>
          <w:bCs/>
          <w:sz w:val="20"/>
          <w:szCs w:val="20"/>
        </w:rPr>
      </w:pPr>
    </w:p>
    <w:p w14:paraId="4D6EDC2A" w14:textId="77777777" w:rsidR="001B77A6" w:rsidRDefault="001B77A6" w:rsidP="00A52720">
      <w:pPr>
        <w:jc w:val="both"/>
        <w:rPr>
          <w:rFonts w:cs="Arial"/>
        </w:rPr>
      </w:pPr>
    </w:p>
    <w:bookmarkEnd w:id="0"/>
    <w:p w14:paraId="31010BB4" w14:textId="77777777" w:rsidR="001B77A6" w:rsidRPr="000523BF" w:rsidRDefault="001B77A6" w:rsidP="00A52720">
      <w:pPr>
        <w:jc w:val="both"/>
        <w:rPr>
          <w:rFonts w:ascii="Verdana" w:hAnsi="Verdana" w:cs="Arial"/>
          <w:b/>
          <w:sz w:val="20"/>
          <w:szCs w:val="20"/>
          <w:u w:val="single"/>
        </w:rPr>
      </w:pPr>
      <w:r w:rsidRPr="000523BF">
        <w:rPr>
          <w:rFonts w:ascii="Verdana" w:hAnsi="Verdana" w:cs="Arial"/>
          <w:b/>
          <w:sz w:val="20"/>
          <w:szCs w:val="20"/>
          <w:u w:val="single"/>
        </w:rPr>
        <w:t xml:space="preserve">Accessibility </w:t>
      </w:r>
      <w:r w:rsidR="0097581E" w:rsidRPr="000523BF">
        <w:rPr>
          <w:rFonts w:ascii="Verdana" w:hAnsi="Verdana" w:cs="Arial"/>
          <w:b/>
          <w:sz w:val="20"/>
          <w:szCs w:val="20"/>
          <w:u w:val="single"/>
        </w:rPr>
        <w:t xml:space="preserve">Action </w:t>
      </w:r>
      <w:r w:rsidRPr="000523BF">
        <w:rPr>
          <w:rFonts w:ascii="Verdana" w:hAnsi="Verdana" w:cs="Arial"/>
          <w:b/>
          <w:sz w:val="20"/>
          <w:szCs w:val="20"/>
          <w:u w:val="single"/>
        </w:rPr>
        <w:t>Plan</w:t>
      </w:r>
      <w:r w:rsidR="0097581E" w:rsidRPr="000523BF">
        <w:rPr>
          <w:rFonts w:ascii="Verdana" w:hAnsi="Verdana" w:cs="Arial"/>
          <w:b/>
          <w:sz w:val="20"/>
          <w:szCs w:val="20"/>
          <w:u w:val="single"/>
        </w:rPr>
        <w:t xml:space="preserve"> (2022-2025)</w:t>
      </w:r>
    </w:p>
    <w:p w14:paraId="102AC712" w14:textId="77777777" w:rsidR="0097581E" w:rsidRPr="000523BF" w:rsidRDefault="0097581E" w:rsidP="00A52720">
      <w:pPr>
        <w:jc w:val="both"/>
        <w:rPr>
          <w:rFonts w:ascii="Verdana" w:hAnsi="Verdana" w:cs="Arial"/>
          <w:b/>
          <w:sz w:val="20"/>
          <w:szCs w:val="20"/>
          <w:u w:val="single"/>
        </w:rPr>
      </w:pPr>
    </w:p>
    <w:p w14:paraId="5423A660" w14:textId="77777777" w:rsidR="000523BF" w:rsidRDefault="000523BF" w:rsidP="000523BF">
      <w:pPr>
        <w:shd w:val="clear" w:color="auto" w:fill="FFFFFF"/>
        <w:textAlignment w:val="baseline"/>
        <w:rPr>
          <w:rFonts w:ascii="Verdana" w:hAnsi="Verdana"/>
          <w:iCs/>
          <w:sz w:val="20"/>
          <w:szCs w:val="20"/>
          <w:bdr w:val="none" w:sz="0" w:space="0" w:color="auto" w:frame="1"/>
          <w:lang w:eastAsia="en-GB"/>
        </w:rPr>
      </w:pPr>
      <w:r w:rsidRPr="000523BF">
        <w:rPr>
          <w:rFonts w:ascii="Verdana" w:hAnsi="Verdana"/>
          <w:iCs/>
          <w:sz w:val="20"/>
          <w:szCs w:val="20"/>
          <w:bdr w:val="none" w:sz="0" w:space="0" w:color="auto" w:frame="1"/>
          <w:lang w:eastAsia="en-GB"/>
        </w:rPr>
        <w:t xml:space="preserve">We believe that this Accessibility Plan is compliant with current legislation and requirements as specified in Schedule 10, relating to Disability, of the Equality Act 2010. </w:t>
      </w:r>
    </w:p>
    <w:p w14:paraId="76B28A7C" w14:textId="77777777" w:rsidR="000523BF" w:rsidRDefault="000523BF" w:rsidP="000523BF">
      <w:pPr>
        <w:shd w:val="clear" w:color="auto" w:fill="FFFFFF"/>
        <w:textAlignment w:val="baseline"/>
        <w:rPr>
          <w:rFonts w:ascii="Verdana" w:hAnsi="Verdana"/>
          <w:iCs/>
          <w:sz w:val="20"/>
          <w:szCs w:val="20"/>
          <w:bdr w:val="none" w:sz="0" w:space="0" w:color="auto" w:frame="1"/>
          <w:lang w:eastAsia="en-GB"/>
        </w:rPr>
      </w:pPr>
    </w:p>
    <w:p w14:paraId="3A77C08A" w14:textId="77777777" w:rsidR="000523BF" w:rsidRDefault="000523BF" w:rsidP="000523BF">
      <w:pPr>
        <w:shd w:val="clear" w:color="auto" w:fill="FFFFFF"/>
        <w:textAlignment w:val="baseline"/>
        <w:rPr>
          <w:rFonts w:ascii="Verdana" w:hAnsi="Verdana"/>
          <w:iCs/>
          <w:sz w:val="20"/>
          <w:szCs w:val="20"/>
          <w:bdr w:val="none" w:sz="0" w:space="0" w:color="auto" w:frame="1"/>
          <w:lang w:eastAsia="en-GB"/>
        </w:rPr>
      </w:pPr>
      <w:r w:rsidRPr="000523BF">
        <w:rPr>
          <w:rFonts w:ascii="Verdana" w:hAnsi="Verdana"/>
          <w:iCs/>
          <w:sz w:val="20"/>
          <w:szCs w:val="20"/>
          <w:bdr w:val="none" w:sz="0" w:space="0" w:color="auto" w:frame="1"/>
          <w:lang w:eastAsia="en-GB"/>
        </w:rPr>
        <w:t>The Governing Body is accountable for ensuring the implementation, review and reporting on progress of the Accessibility Plan over a prescribed period</w:t>
      </w:r>
      <w:r>
        <w:rPr>
          <w:rFonts w:ascii="Verdana" w:hAnsi="Verdana"/>
          <w:iCs/>
          <w:sz w:val="20"/>
          <w:szCs w:val="20"/>
          <w:bdr w:val="none" w:sz="0" w:space="0" w:color="auto" w:frame="1"/>
          <w:lang w:eastAsia="en-GB"/>
        </w:rPr>
        <w:t xml:space="preserve"> in this instance </w:t>
      </w:r>
      <w:r w:rsidR="004F0BD1" w:rsidRPr="00B129FB">
        <w:rPr>
          <w:rFonts w:ascii="Verdana" w:hAnsi="Verdana"/>
          <w:iCs/>
          <w:sz w:val="20"/>
          <w:szCs w:val="20"/>
          <w:bdr w:val="none" w:sz="0" w:space="0" w:color="auto" w:frame="1"/>
          <w:lang w:eastAsia="en-GB"/>
        </w:rPr>
        <w:t>November 2024 to November 2027</w:t>
      </w:r>
      <w:r w:rsidRPr="00B129FB">
        <w:rPr>
          <w:rFonts w:ascii="Verdana" w:hAnsi="Verdana"/>
          <w:iCs/>
          <w:sz w:val="20"/>
          <w:szCs w:val="20"/>
          <w:bdr w:val="none" w:sz="0" w:space="0" w:color="auto" w:frame="1"/>
          <w:lang w:eastAsia="en-GB"/>
        </w:rPr>
        <w:t>.</w:t>
      </w:r>
    </w:p>
    <w:p w14:paraId="1F2253F6" w14:textId="77777777" w:rsidR="000523BF" w:rsidRPr="000523BF" w:rsidRDefault="000523BF" w:rsidP="000523BF">
      <w:pPr>
        <w:shd w:val="clear" w:color="auto" w:fill="FFFFFF"/>
        <w:textAlignment w:val="baseline"/>
        <w:rPr>
          <w:rFonts w:ascii="Verdana" w:hAnsi="Verdana"/>
          <w:sz w:val="20"/>
          <w:szCs w:val="20"/>
          <w:lang w:eastAsia="en-GB"/>
        </w:rPr>
      </w:pPr>
    </w:p>
    <w:p w14:paraId="02FBD871" w14:textId="77777777" w:rsidR="000523BF" w:rsidRP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The Accessibility Plan is structured to complement and support the school’s Equality Objectives.</w:t>
      </w:r>
    </w:p>
    <w:p w14:paraId="12AB12E3" w14:textId="77777777" w:rsid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 xml:space="preserve">We are committed to providing an environment which enables full curriculum access which values and includes all pupils, staff, parents and visitors regardless of their education, physical, sensory, social, spiritual, emotional and cultural needs. </w:t>
      </w:r>
    </w:p>
    <w:p w14:paraId="48004BE9" w14:textId="77777777" w:rsidR="000523BF" w:rsidRP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 xml:space="preserve">We are committed to taking positive action in the spirit of the Equality Act 2010 </w:t>
      </w:r>
      <w:proofErr w:type="gramStart"/>
      <w:r w:rsidRPr="000523BF">
        <w:rPr>
          <w:rFonts w:ascii="Verdana" w:hAnsi="Verdana"/>
          <w:sz w:val="20"/>
          <w:szCs w:val="20"/>
          <w:lang w:eastAsia="en-GB"/>
        </w:rPr>
        <w:t>with regard to</w:t>
      </w:r>
      <w:proofErr w:type="gramEnd"/>
      <w:r w:rsidRPr="000523BF">
        <w:rPr>
          <w:rFonts w:ascii="Verdana" w:hAnsi="Verdana"/>
          <w:sz w:val="20"/>
          <w:szCs w:val="20"/>
          <w:lang w:eastAsia="en-GB"/>
        </w:rPr>
        <w:t xml:space="preserve"> disability and to developing a culture of inclusion, support and awareness within the school.</w:t>
      </w:r>
    </w:p>
    <w:p w14:paraId="4E6CF206" w14:textId="77777777" w:rsid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 xml:space="preserve">The Accessibility Plan shows how access is to be improved for disabled pupils, staff and visitors to the school </w:t>
      </w:r>
      <w:proofErr w:type="gramStart"/>
      <w:r w:rsidRPr="000523BF">
        <w:rPr>
          <w:rFonts w:ascii="Verdana" w:hAnsi="Verdana"/>
          <w:sz w:val="20"/>
          <w:szCs w:val="20"/>
          <w:lang w:eastAsia="en-GB"/>
        </w:rPr>
        <w:t>in a given</w:t>
      </w:r>
      <w:proofErr w:type="gramEnd"/>
      <w:r w:rsidRPr="000523BF">
        <w:rPr>
          <w:rFonts w:ascii="Verdana" w:hAnsi="Verdana"/>
          <w:sz w:val="20"/>
          <w:szCs w:val="20"/>
          <w:lang w:eastAsia="en-GB"/>
        </w:rPr>
        <w:t xml:space="preserve"> timeframe and anticipating the need to make reasonable adjustments to accommodate their needs where practicable. </w:t>
      </w:r>
    </w:p>
    <w:p w14:paraId="448DBBDA" w14:textId="77777777" w:rsidR="000523BF" w:rsidRP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The Accessibility Plan will contain relevant and timely actions</w:t>
      </w:r>
      <w:r w:rsidR="005A335B">
        <w:rPr>
          <w:rFonts w:ascii="Verdana" w:hAnsi="Verdana"/>
          <w:sz w:val="20"/>
          <w:szCs w:val="20"/>
          <w:lang w:eastAsia="en-GB"/>
        </w:rPr>
        <w:t xml:space="preserve">. </w:t>
      </w:r>
      <w:r w:rsidR="005A335B" w:rsidRPr="000523BF">
        <w:rPr>
          <w:rFonts w:ascii="Verdana" w:hAnsi="Verdana"/>
          <w:sz w:val="20"/>
          <w:szCs w:val="20"/>
          <w:lang w:eastAsia="en-GB"/>
        </w:rPr>
        <w:t>The Accessibility Plan relates to the key aspects of physical environment, curriculum and written information.</w:t>
      </w:r>
      <w:r w:rsidR="005A335B">
        <w:rPr>
          <w:rFonts w:ascii="Verdana" w:hAnsi="Verdana"/>
          <w:sz w:val="20"/>
          <w:szCs w:val="20"/>
          <w:lang w:eastAsia="en-GB"/>
        </w:rPr>
        <w:t xml:space="preserve"> Further details of each area are highlighted below:</w:t>
      </w:r>
    </w:p>
    <w:p w14:paraId="0C6C74B6" w14:textId="77777777" w:rsidR="005A335B" w:rsidRPr="005A335B" w:rsidRDefault="005A335B" w:rsidP="005A335B">
      <w:pPr>
        <w:shd w:val="clear" w:color="auto" w:fill="FFFFFF"/>
        <w:textAlignment w:val="baseline"/>
        <w:rPr>
          <w:rFonts w:ascii="Verdana" w:hAnsi="Verdana"/>
          <w:b/>
          <w:sz w:val="20"/>
          <w:szCs w:val="20"/>
          <w:u w:val="single"/>
          <w:lang w:eastAsia="en-GB"/>
        </w:rPr>
      </w:pPr>
      <w:r w:rsidRPr="005A335B">
        <w:rPr>
          <w:rFonts w:ascii="Verdana" w:hAnsi="Verdana"/>
          <w:b/>
          <w:sz w:val="20"/>
          <w:szCs w:val="20"/>
          <w:u w:val="single"/>
          <w:lang w:eastAsia="en-GB"/>
        </w:rPr>
        <w:t>Improving Physical Access</w:t>
      </w:r>
    </w:p>
    <w:p w14:paraId="37C62DC7" w14:textId="77777777" w:rsidR="005A335B" w:rsidRPr="005A335B" w:rsidRDefault="005A335B" w:rsidP="005A335B">
      <w:pPr>
        <w:textAlignment w:val="baseline"/>
        <w:rPr>
          <w:rFonts w:ascii="Verdana" w:hAnsi="Verdana"/>
          <w:sz w:val="20"/>
          <w:szCs w:val="20"/>
          <w:lang w:eastAsia="en-GB"/>
        </w:rPr>
      </w:pPr>
      <w:r w:rsidRPr="005A335B">
        <w:rPr>
          <w:rFonts w:ascii="Verdana" w:hAnsi="Verdana"/>
          <w:sz w:val="20"/>
          <w:szCs w:val="20"/>
          <w:lang w:eastAsia="en-GB"/>
        </w:rPr>
        <w:t>Improving access to the </w:t>
      </w:r>
      <w:r w:rsidRPr="005A335B">
        <w:rPr>
          <w:rFonts w:ascii="Verdana" w:hAnsi="Verdana"/>
          <w:bCs/>
          <w:sz w:val="20"/>
          <w:szCs w:val="20"/>
          <w:bdr w:val="none" w:sz="0" w:space="0" w:color="auto" w:frame="1"/>
          <w:lang w:eastAsia="en-GB"/>
        </w:rPr>
        <w:t>physical environment</w:t>
      </w:r>
      <w:r w:rsidRPr="005A335B">
        <w:rPr>
          <w:rFonts w:ascii="Verdana" w:hAnsi="Verdana"/>
          <w:b/>
          <w:bCs/>
          <w:sz w:val="20"/>
          <w:szCs w:val="20"/>
          <w:bdr w:val="none" w:sz="0" w:space="0" w:color="auto" w:frame="1"/>
          <w:lang w:eastAsia="en-GB"/>
        </w:rPr>
        <w:t> </w:t>
      </w:r>
      <w:r w:rsidRPr="005A335B">
        <w:rPr>
          <w:rFonts w:ascii="Verdana" w:hAnsi="Verdana"/>
          <w:sz w:val="20"/>
          <w:szCs w:val="20"/>
          <w:lang w:eastAsia="en-GB"/>
        </w:rPr>
        <w:t xml:space="preserve">of the school, adding specialist facilities where possible – this covers improvements to the physical environment of the school and physical aids to access education within a reasonable </w:t>
      </w:r>
      <w:proofErr w:type="gramStart"/>
      <w:r w:rsidRPr="005A335B">
        <w:rPr>
          <w:rFonts w:ascii="Verdana" w:hAnsi="Verdana"/>
          <w:sz w:val="20"/>
          <w:szCs w:val="20"/>
          <w:lang w:eastAsia="en-GB"/>
        </w:rPr>
        <w:t>timeframe;</w:t>
      </w:r>
      <w:proofErr w:type="gramEnd"/>
    </w:p>
    <w:p w14:paraId="48D705F5" w14:textId="77777777" w:rsidR="005A335B" w:rsidRDefault="005A335B" w:rsidP="005A335B">
      <w:pPr>
        <w:shd w:val="clear" w:color="auto" w:fill="FFFFFF"/>
        <w:textAlignment w:val="baseline"/>
        <w:rPr>
          <w:rFonts w:ascii="Verdana" w:hAnsi="Verdana"/>
          <w:sz w:val="20"/>
          <w:szCs w:val="20"/>
          <w:lang w:eastAsia="en-GB"/>
        </w:rPr>
      </w:pPr>
    </w:p>
    <w:p w14:paraId="7C0C5999" w14:textId="77777777" w:rsidR="005A335B" w:rsidRPr="005A335B" w:rsidRDefault="005A335B" w:rsidP="005A335B">
      <w:pPr>
        <w:shd w:val="clear" w:color="auto" w:fill="FFFFFF"/>
        <w:textAlignment w:val="baseline"/>
        <w:rPr>
          <w:rFonts w:ascii="Verdana" w:hAnsi="Verdana"/>
          <w:sz w:val="20"/>
          <w:szCs w:val="20"/>
          <w:lang w:eastAsia="en-GB"/>
        </w:rPr>
      </w:pPr>
      <w:r w:rsidRPr="005A335B">
        <w:rPr>
          <w:rFonts w:ascii="Verdana" w:hAnsi="Verdana"/>
          <w:b/>
          <w:sz w:val="20"/>
          <w:szCs w:val="20"/>
          <w:u w:val="single"/>
          <w:lang w:eastAsia="en-GB"/>
        </w:rPr>
        <w:t>Improving Access to the Curriculum</w:t>
      </w:r>
      <w:r w:rsidRPr="005A335B">
        <w:rPr>
          <w:rFonts w:ascii="Verdana" w:hAnsi="Verdana"/>
          <w:sz w:val="20"/>
          <w:szCs w:val="20"/>
          <w:lang w:eastAsia="en-GB"/>
        </w:rPr>
        <w:t xml:space="preserve"> Increasing access to the </w:t>
      </w:r>
      <w:r w:rsidRPr="005A335B">
        <w:rPr>
          <w:rFonts w:ascii="Verdana" w:hAnsi="Verdana"/>
          <w:bCs/>
          <w:sz w:val="20"/>
          <w:szCs w:val="20"/>
          <w:bdr w:val="none" w:sz="0" w:space="0" w:color="auto" w:frame="1"/>
          <w:lang w:eastAsia="en-GB"/>
        </w:rPr>
        <w:t>curriculum</w:t>
      </w:r>
      <w:r w:rsidRPr="005A335B">
        <w:rPr>
          <w:rFonts w:ascii="Verdana" w:hAnsi="Verdana"/>
          <w:b/>
          <w:bCs/>
          <w:sz w:val="20"/>
          <w:szCs w:val="20"/>
          <w:bdr w:val="none" w:sz="0" w:space="0" w:color="auto" w:frame="1"/>
          <w:lang w:eastAsia="en-GB"/>
        </w:rPr>
        <w:t> </w:t>
      </w:r>
      <w:r w:rsidRPr="005A335B">
        <w:rPr>
          <w:rFonts w:ascii="Verdana" w:hAnsi="Verdana"/>
          <w:sz w:val="20"/>
          <w:szCs w:val="20"/>
          <w:lang w:eastAsia="en-GB"/>
        </w:rPr>
        <w:t>for pupils with a disability, adapting the curriculum as necessary to ensure that pupils with a disability are as, equally, prepared for life as are the pupils without disability; - (If a school fails to do this they are in breach of duties under the Equalities Act 2010); this covers teaching and learning and the wider curriculum of the school such as participation in after-school clubs, leisure and cultural activities or school visits – it also covers the provision of specialist or </w:t>
      </w:r>
      <w:r w:rsidRPr="005A335B">
        <w:rPr>
          <w:rFonts w:ascii="Verdana" w:hAnsi="Verdana"/>
          <w:bCs/>
          <w:sz w:val="20"/>
          <w:szCs w:val="20"/>
          <w:bdr w:val="none" w:sz="0" w:space="0" w:color="auto" w:frame="1"/>
          <w:lang w:eastAsia="en-GB"/>
        </w:rPr>
        <w:t>auxiliary aids and equipment</w:t>
      </w:r>
      <w:r w:rsidRPr="005A335B">
        <w:rPr>
          <w:rFonts w:ascii="Verdana" w:hAnsi="Verdana"/>
          <w:sz w:val="20"/>
          <w:szCs w:val="20"/>
          <w:lang w:eastAsia="en-GB"/>
        </w:rPr>
        <w:t>, which may assist these pupils in accessing the curriculum within a reasonable timeframe;</w:t>
      </w:r>
    </w:p>
    <w:p w14:paraId="00D63B5F" w14:textId="77777777" w:rsidR="00550038" w:rsidRPr="000523BF" w:rsidRDefault="00550038" w:rsidP="00550038">
      <w:pPr>
        <w:ind w:left="300"/>
        <w:textAlignment w:val="baseline"/>
        <w:rPr>
          <w:rFonts w:ascii="Verdana" w:hAnsi="Verdana"/>
          <w:sz w:val="20"/>
          <w:szCs w:val="20"/>
          <w:lang w:eastAsia="en-GB"/>
        </w:rPr>
      </w:pPr>
    </w:p>
    <w:p w14:paraId="35B0577F" w14:textId="77777777" w:rsidR="005A335B" w:rsidRPr="005A335B" w:rsidRDefault="005A335B" w:rsidP="005A335B">
      <w:pPr>
        <w:textAlignment w:val="baseline"/>
        <w:rPr>
          <w:rFonts w:ascii="Verdana" w:hAnsi="Verdana"/>
          <w:b/>
          <w:sz w:val="20"/>
          <w:szCs w:val="20"/>
          <w:u w:val="single"/>
          <w:lang w:eastAsia="en-GB"/>
        </w:rPr>
      </w:pPr>
      <w:r w:rsidRPr="005A335B">
        <w:rPr>
          <w:rFonts w:ascii="Verdana" w:hAnsi="Verdana"/>
          <w:b/>
          <w:sz w:val="20"/>
          <w:szCs w:val="20"/>
          <w:u w:val="single"/>
          <w:lang w:eastAsia="en-GB"/>
        </w:rPr>
        <w:lastRenderedPageBreak/>
        <w:t>Improving Communication</w:t>
      </w:r>
    </w:p>
    <w:p w14:paraId="49196E84" w14:textId="77777777" w:rsidR="000523BF" w:rsidRDefault="005A335B" w:rsidP="005A335B">
      <w:pPr>
        <w:textAlignment w:val="baseline"/>
        <w:rPr>
          <w:rFonts w:ascii="Verdana" w:hAnsi="Verdana"/>
          <w:sz w:val="20"/>
          <w:szCs w:val="20"/>
          <w:lang w:eastAsia="en-GB"/>
        </w:rPr>
      </w:pPr>
      <w:r>
        <w:rPr>
          <w:rFonts w:ascii="Verdana" w:hAnsi="Verdana"/>
          <w:sz w:val="20"/>
          <w:szCs w:val="20"/>
          <w:lang w:eastAsia="en-GB"/>
        </w:rPr>
        <w:t>I</w:t>
      </w:r>
      <w:r w:rsidR="000523BF" w:rsidRPr="000523BF">
        <w:rPr>
          <w:rFonts w:ascii="Verdana" w:hAnsi="Verdana"/>
          <w:sz w:val="20"/>
          <w:szCs w:val="20"/>
          <w:lang w:eastAsia="en-GB"/>
        </w:rPr>
        <w:t>mprov</w:t>
      </w:r>
      <w:r>
        <w:rPr>
          <w:rFonts w:ascii="Verdana" w:hAnsi="Verdana"/>
          <w:sz w:val="20"/>
          <w:szCs w:val="20"/>
          <w:lang w:eastAsia="en-GB"/>
        </w:rPr>
        <w:t>ing</w:t>
      </w:r>
      <w:r w:rsidR="000523BF" w:rsidRPr="000523BF">
        <w:rPr>
          <w:rFonts w:ascii="Verdana" w:hAnsi="Verdana"/>
          <w:sz w:val="20"/>
          <w:szCs w:val="20"/>
          <w:lang w:eastAsia="en-GB"/>
        </w:rPr>
        <w:t xml:space="preserve"> the communication of </w:t>
      </w:r>
      <w:r w:rsidR="000523BF" w:rsidRPr="005A335B">
        <w:rPr>
          <w:rFonts w:ascii="Verdana" w:hAnsi="Verdana"/>
          <w:bCs/>
          <w:sz w:val="20"/>
          <w:szCs w:val="20"/>
          <w:bdr w:val="none" w:sz="0" w:space="0" w:color="auto" w:frame="1"/>
          <w:lang w:eastAsia="en-GB"/>
        </w:rPr>
        <w:t>written information</w:t>
      </w:r>
      <w:r w:rsidR="000523BF" w:rsidRPr="000523BF">
        <w:rPr>
          <w:rFonts w:ascii="Verdana" w:hAnsi="Verdana"/>
          <w:b/>
          <w:bCs/>
          <w:sz w:val="20"/>
          <w:szCs w:val="20"/>
          <w:bdr w:val="none" w:sz="0" w:space="0" w:color="auto" w:frame="1"/>
          <w:lang w:eastAsia="en-GB"/>
        </w:rPr>
        <w:t> </w:t>
      </w:r>
      <w:r w:rsidR="000523BF" w:rsidRPr="000523BF">
        <w:rPr>
          <w:rFonts w:ascii="Verdana" w:hAnsi="Verdana"/>
          <w:sz w:val="20"/>
          <w:szCs w:val="20"/>
          <w:lang w:eastAsia="en-GB"/>
        </w:rPr>
        <w:t>to pupils, staff, parents and visitors with disabilities; examples might include letters, timetables, books and information about the school and school events; the information will be made available in various formats within a reasonable timeframe</w:t>
      </w:r>
      <w:r w:rsidR="00550038">
        <w:rPr>
          <w:rFonts w:ascii="Verdana" w:hAnsi="Verdana"/>
          <w:sz w:val="20"/>
          <w:szCs w:val="20"/>
          <w:lang w:eastAsia="en-GB"/>
        </w:rPr>
        <w:t>, it will also include the use of ‘Class Dojo’ and the school website.</w:t>
      </w:r>
    </w:p>
    <w:p w14:paraId="6FB198EA" w14:textId="77777777" w:rsidR="00550038" w:rsidRPr="000523BF" w:rsidRDefault="00550038" w:rsidP="00550038">
      <w:pPr>
        <w:textAlignment w:val="baseline"/>
        <w:rPr>
          <w:rFonts w:ascii="Verdana" w:hAnsi="Verdana"/>
          <w:sz w:val="20"/>
          <w:szCs w:val="20"/>
          <w:lang w:eastAsia="en-GB"/>
        </w:rPr>
      </w:pPr>
    </w:p>
    <w:p w14:paraId="0B44367B" w14:textId="77777777" w:rsidR="000523BF" w:rsidRP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Whole school training will recognise the need to continue raising awareness for staff and governors on equality issues with reference to the Equality Act 2010.</w:t>
      </w:r>
    </w:p>
    <w:p w14:paraId="52EACEB2" w14:textId="77777777" w:rsidR="0079247E" w:rsidRDefault="0079247E" w:rsidP="0079247E">
      <w:pPr>
        <w:jc w:val="both"/>
        <w:rPr>
          <w:rFonts w:ascii="Verdana" w:hAnsi="Verdana" w:cs="Arial"/>
          <w:sz w:val="20"/>
          <w:szCs w:val="20"/>
        </w:rPr>
      </w:pPr>
      <w:r w:rsidRPr="00A52720">
        <w:rPr>
          <w:rFonts w:ascii="Verdana" w:hAnsi="Verdana" w:cs="Arial"/>
          <w:sz w:val="20"/>
          <w:szCs w:val="20"/>
        </w:rPr>
        <w:t xml:space="preserve">This </w:t>
      </w:r>
      <w:r>
        <w:rPr>
          <w:rFonts w:ascii="Verdana" w:hAnsi="Verdana" w:cs="Arial"/>
          <w:sz w:val="20"/>
          <w:szCs w:val="20"/>
        </w:rPr>
        <w:t>plan</w:t>
      </w:r>
      <w:r w:rsidRPr="00A52720">
        <w:rPr>
          <w:rFonts w:ascii="Verdana" w:hAnsi="Verdana" w:cs="Arial"/>
          <w:sz w:val="20"/>
          <w:szCs w:val="20"/>
        </w:rPr>
        <w:t xml:space="preserve"> operates in conjunction with the following school policies:</w:t>
      </w:r>
    </w:p>
    <w:p w14:paraId="15085D7B" w14:textId="77777777" w:rsidR="0079247E" w:rsidRPr="00A52720" w:rsidRDefault="0079247E" w:rsidP="0079247E">
      <w:pPr>
        <w:jc w:val="both"/>
        <w:rPr>
          <w:rFonts w:ascii="Verdana" w:hAnsi="Verdana" w:cs="Arial"/>
          <w:sz w:val="20"/>
          <w:szCs w:val="20"/>
        </w:rPr>
      </w:pPr>
    </w:p>
    <w:p w14:paraId="7CF6F0DA" w14:textId="77777777" w:rsidR="0079247E" w:rsidRDefault="0079247E" w:rsidP="0079247E">
      <w:pPr>
        <w:pStyle w:val="ListParagraph"/>
        <w:numPr>
          <w:ilvl w:val="0"/>
          <w:numId w:val="5"/>
        </w:numPr>
        <w:jc w:val="both"/>
        <w:rPr>
          <w:rFonts w:ascii="Verdana" w:hAnsi="Verdana" w:cs="Arial"/>
          <w:sz w:val="20"/>
          <w:szCs w:val="20"/>
        </w:rPr>
      </w:pPr>
      <w:r>
        <w:rPr>
          <w:rFonts w:ascii="Verdana" w:hAnsi="Verdana" w:cs="Arial"/>
          <w:sz w:val="20"/>
          <w:szCs w:val="20"/>
        </w:rPr>
        <w:t>Accessibility Policy</w:t>
      </w:r>
    </w:p>
    <w:p w14:paraId="2882CBBD"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Early Years Policy</w:t>
      </w:r>
    </w:p>
    <w:p w14:paraId="3CCEE4E8"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Special Educational Needs and Disabilities (SEND) Policy</w:t>
      </w:r>
    </w:p>
    <w:p w14:paraId="68306A8D"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Equality, Equity, Diversity and Inclusion Policy</w:t>
      </w:r>
    </w:p>
    <w:p w14:paraId="24748DFF"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Admissions Policy</w:t>
      </w:r>
    </w:p>
    <w:p w14:paraId="26784342" w14:textId="77777777" w:rsidR="0079247E" w:rsidRPr="00A52720" w:rsidRDefault="0079247E" w:rsidP="0079247E">
      <w:pPr>
        <w:pStyle w:val="ListParagraph"/>
        <w:numPr>
          <w:ilvl w:val="0"/>
          <w:numId w:val="5"/>
        </w:numPr>
        <w:jc w:val="both"/>
        <w:rPr>
          <w:rFonts w:ascii="Verdana" w:hAnsi="Verdana" w:cs="Arial"/>
          <w:sz w:val="20"/>
          <w:szCs w:val="20"/>
        </w:rPr>
      </w:pPr>
      <w:r>
        <w:rPr>
          <w:rFonts w:ascii="Verdana" w:hAnsi="Verdana" w:cs="Arial"/>
          <w:sz w:val="20"/>
          <w:szCs w:val="20"/>
        </w:rPr>
        <w:t>Positive Relationships</w:t>
      </w:r>
      <w:r w:rsidRPr="00A52720">
        <w:rPr>
          <w:rFonts w:ascii="Verdana" w:hAnsi="Verdana" w:cs="Arial"/>
          <w:sz w:val="20"/>
          <w:szCs w:val="20"/>
        </w:rPr>
        <w:t xml:space="preserve"> Policy</w:t>
      </w:r>
    </w:p>
    <w:p w14:paraId="6EB909B9"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 xml:space="preserve">Supporting Pupils with Medical Conditions Policy </w:t>
      </w:r>
    </w:p>
    <w:p w14:paraId="4BB6FABD"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Administering Medication Policy</w:t>
      </w:r>
    </w:p>
    <w:p w14:paraId="45BDFA4E"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Curriculum Policy</w:t>
      </w:r>
    </w:p>
    <w:p w14:paraId="24384D6B"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Health and Safety Policy</w:t>
      </w:r>
    </w:p>
    <w:p w14:paraId="1EFEB580" w14:textId="77777777" w:rsidR="0079247E" w:rsidRPr="00A52720"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School Development Plan</w:t>
      </w:r>
    </w:p>
    <w:p w14:paraId="2C85A8BF" w14:textId="77777777" w:rsidR="0079247E" w:rsidRDefault="0079247E" w:rsidP="0079247E">
      <w:pPr>
        <w:pStyle w:val="ListParagraph"/>
        <w:numPr>
          <w:ilvl w:val="0"/>
          <w:numId w:val="5"/>
        </w:numPr>
        <w:jc w:val="both"/>
        <w:rPr>
          <w:rFonts w:ascii="Verdana" w:hAnsi="Verdana" w:cs="Arial"/>
          <w:sz w:val="20"/>
          <w:szCs w:val="20"/>
        </w:rPr>
      </w:pPr>
      <w:r w:rsidRPr="00A52720">
        <w:rPr>
          <w:rFonts w:ascii="Verdana" w:hAnsi="Verdana" w:cs="Arial"/>
          <w:sz w:val="20"/>
          <w:szCs w:val="20"/>
        </w:rPr>
        <w:t>Data Protection Policy</w:t>
      </w:r>
    </w:p>
    <w:p w14:paraId="1EA77889" w14:textId="77777777" w:rsidR="0079247E" w:rsidRDefault="0079247E" w:rsidP="0079247E">
      <w:pPr>
        <w:jc w:val="both"/>
        <w:rPr>
          <w:rFonts w:ascii="Verdana" w:hAnsi="Verdana" w:cs="Arial"/>
          <w:sz w:val="20"/>
          <w:szCs w:val="20"/>
        </w:rPr>
      </w:pPr>
    </w:p>
    <w:p w14:paraId="19C7EEBF" w14:textId="77777777" w:rsidR="0079247E" w:rsidRPr="0079247E" w:rsidRDefault="0079247E" w:rsidP="0079247E">
      <w:pPr>
        <w:jc w:val="both"/>
        <w:rPr>
          <w:rFonts w:ascii="Verdana" w:hAnsi="Verdana" w:cs="Arial"/>
          <w:sz w:val="20"/>
          <w:szCs w:val="20"/>
        </w:rPr>
      </w:pPr>
    </w:p>
    <w:p w14:paraId="261EDA19" w14:textId="77777777" w:rsidR="0079247E" w:rsidRDefault="0079247E" w:rsidP="00550038">
      <w:pPr>
        <w:shd w:val="clear" w:color="auto" w:fill="FFFFFF"/>
        <w:spacing w:after="300"/>
        <w:textAlignment w:val="baseline"/>
        <w:rPr>
          <w:rFonts w:ascii="Verdana" w:hAnsi="Verdana"/>
          <w:sz w:val="20"/>
          <w:szCs w:val="20"/>
          <w:lang w:eastAsia="en-GB"/>
        </w:rPr>
      </w:pPr>
    </w:p>
    <w:p w14:paraId="08A1BA37" w14:textId="77777777" w:rsidR="007C572E" w:rsidRPr="000523BF" w:rsidRDefault="007C572E" w:rsidP="00550038">
      <w:pPr>
        <w:shd w:val="clear" w:color="auto" w:fill="FFFFFF"/>
        <w:spacing w:after="300"/>
        <w:textAlignment w:val="baseline"/>
        <w:rPr>
          <w:rFonts w:ascii="Verdana" w:hAnsi="Verdana"/>
          <w:sz w:val="20"/>
          <w:szCs w:val="20"/>
          <w:lang w:eastAsia="en-GB"/>
        </w:rPr>
      </w:pPr>
    </w:p>
    <w:p w14:paraId="3F718E3F" w14:textId="77777777" w:rsidR="003530AD" w:rsidRDefault="003530AD" w:rsidP="000523BF">
      <w:pPr>
        <w:shd w:val="clear" w:color="auto" w:fill="FFFFFF"/>
        <w:textAlignment w:val="baseline"/>
        <w:rPr>
          <w:rFonts w:ascii="Verdana" w:hAnsi="Verdana"/>
          <w:b/>
          <w:bCs/>
          <w:sz w:val="20"/>
          <w:szCs w:val="20"/>
          <w:u w:val="single"/>
          <w:bdr w:val="none" w:sz="0" w:space="0" w:color="auto" w:frame="1"/>
          <w:lang w:eastAsia="en-GB"/>
        </w:rPr>
      </w:pPr>
    </w:p>
    <w:p w14:paraId="026ADE8F" w14:textId="77777777" w:rsidR="003530AD" w:rsidRDefault="003530AD" w:rsidP="000523BF">
      <w:pPr>
        <w:shd w:val="clear" w:color="auto" w:fill="FFFFFF"/>
        <w:textAlignment w:val="baseline"/>
        <w:rPr>
          <w:rFonts w:ascii="Verdana" w:hAnsi="Verdana"/>
          <w:b/>
          <w:bCs/>
          <w:sz w:val="20"/>
          <w:szCs w:val="20"/>
          <w:u w:val="single"/>
          <w:bdr w:val="none" w:sz="0" w:space="0" w:color="auto" w:frame="1"/>
          <w:lang w:eastAsia="en-GB"/>
        </w:rPr>
      </w:pPr>
    </w:p>
    <w:p w14:paraId="58E8B4FE" w14:textId="77777777" w:rsidR="003530AD" w:rsidRDefault="003530AD" w:rsidP="000523BF">
      <w:pPr>
        <w:shd w:val="clear" w:color="auto" w:fill="FFFFFF"/>
        <w:textAlignment w:val="baseline"/>
        <w:rPr>
          <w:rFonts w:ascii="Verdana" w:hAnsi="Verdana"/>
          <w:b/>
          <w:bCs/>
          <w:sz w:val="20"/>
          <w:szCs w:val="20"/>
          <w:u w:val="single"/>
          <w:bdr w:val="none" w:sz="0" w:space="0" w:color="auto" w:frame="1"/>
          <w:lang w:eastAsia="en-GB"/>
        </w:rPr>
      </w:pPr>
    </w:p>
    <w:p w14:paraId="72745215" w14:textId="77777777" w:rsidR="00FF013B" w:rsidRDefault="00FF013B" w:rsidP="000523BF">
      <w:pPr>
        <w:shd w:val="clear" w:color="auto" w:fill="FFFFFF"/>
        <w:textAlignment w:val="baseline"/>
        <w:rPr>
          <w:rFonts w:ascii="Verdana" w:hAnsi="Verdana"/>
          <w:b/>
          <w:bCs/>
          <w:sz w:val="20"/>
          <w:szCs w:val="20"/>
          <w:u w:val="single"/>
          <w:bdr w:val="none" w:sz="0" w:space="0" w:color="auto" w:frame="1"/>
          <w:lang w:eastAsia="en-GB"/>
        </w:rPr>
      </w:pPr>
    </w:p>
    <w:p w14:paraId="737DF05A" w14:textId="77777777" w:rsidR="000523BF" w:rsidRDefault="000523BF" w:rsidP="000523BF">
      <w:pPr>
        <w:shd w:val="clear" w:color="auto" w:fill="FFFFFF"/>
        <w:textAlignment w:val="baseline"/>
        <w:rPr>
          <w:rFonts w:ascii="Verdana" w:hAnsi="Verdana"/>
          <w:b/>
          <w:bCs/>
          <w:sz w:val="20"/>
          <w:szCs w:val="20"/>
          <w:u w:val="single"/>
          <w:bdr w:val="none" w:sz="0" w:space="0" w:color="auto" w:frame="1"/>
          <w:lang w:eastAsia="en-GB"/>
        </w:rPr>
      </w:pPr>
      <w:r w:rsidRPr="00550038">
        <w:rPr>
          <w:rFonts w:ascii="Verdana" w:hAnsi="Verdana"/>
          <w:b/>
          <w:bCs/>
          <w:sz w:val="20"/>
          <w:szCs w:val="20"/>
          <w:u w:val="single"/>
          <w:bdr w:val="none" w:sz="0" w:space="0" w:color="auto" w:frame="1"/>
          <w:lang w:eastAsia="en-GB"/>
        </w:rPr>
        <w:lastRenderedPageBreak/>
        <w:t>Improving Physical Access</w:t>
      </w:r>
    </w:p>
    <w:p w14:paraId="417AAF4C" w14:textId="77777777" w:rsidR="00550038" w:rsidRPr="00550038" w:rsidRDefault="00550038" w:rsidP="000523BF">
      <w:pPr>
        <w:shd w:val="clear" w:color="auto" w:fill="FFFFFF"/>
        <w:textAlignment w:val="baseline"/>
        <w:rPr>
          <w:rFonts w:ascii="Verdana" w:hAnsi="Verdana"/>
          <w:sz w:val="20"/>
          <w:szCs w:val="20"/>
          <w:u w:val="single"/>
          <w:lang w:eastAsia="en-GB"/>
        </w:rPr>
      </w:pPr>
    </w:p>
    <w:p w14:paraId="1AA3C12A" w14:textId="77777777" w:rsidR="000523BF" w:rsidRPr="000523BF" w:rsidRDefault="000523BF" w:rsidP="000523BF">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 xml:space="preserve">At Clavering Primary, the physical environment of the school has been developed over </w:t>
      </w:r>
      <w:proofErr w:type="gramStart"/>
      <w:r w:rsidR="00550038">
        <w:rPr>
          <w:rFonts w:ascii="Verdana" w:hAnsi="Verdana"/>
          <w:sz w:val="20"/>
          <w:szCs w:val="20"/>
          <w:lang w:eastAsia="en-GB"/>
        </w:rPr>
        <w:t>a number of</w:t>
      </w:r>
      <w:proofErr w:type="gramEnd"/>
      <w:r w:rsidR="00550038">
        <w:rPr>
          <w:rFonts w:ascii="Verdana" w:hAnsi="Verdana"/>
          <w:sz w:val="20"/>
          <w:szCs w:val="20"/>
          <w:lang w:eastAsia="en-GB"/>
        </w:rPr>
        <w:t xml:space="preserve"> years</w:t>
      </w:r>
      <w:r w:rsidRPr="000523BF">
        <w:rPr>
          <w:rFonts w:ascii="Verdana" w:hAnsi="Verdana"/>
          <w:sz w:val="20"/>
          <w:szCs w:val="20"/>
          <w:lang w:eastAsia="en-GB"/>
        </w:rPr>
        <w:t>. This has resulted in improved accessibility through ongoing premises projects including:</w:t>
      </w:r>
    </w:p>
    <w:p w14:paraId="173637D6" w14:textId="77777777" w:rsidR="000523BF" w:rsidRPr="000523BF" w:rsidRDefault="000523BF" w:rsidP="000523BF">
      <w:pPr>
        <w:numPr>
          <w:ilvl w:val="0"/>
          <w:numId w:val="16"/>
        </w:numPr>
        <w:ind w:left="300"/>
        <w:textAlignment w:val="baseline"/>
        <w:rPr>
          <w:rFonts w:ascii="Verdana" w:hAnsi="Verdana"/>
          <w:sz w:val="20"/>
          <w:szCs w:val="20"/>
          <w:lang w:eastAsia="en-GB"/>
        </w:rPr>
      </w:pPr>
      <w:r w:rsidRPr="000523BF">
        <w:rPr>
          <w:rFonts w:ascii="Verdana" w:hAnsi="Verdana"/>
          <w:sz w:val="20"/>
          <w:szCs w:val="20"/>
          <w:lang w:eastAsia="en-GB"/>
        </w:rPr>
        <w:t>installation of disabled toilet facilities,</w:t>
      </w:r>
    </w:p>
    <w:p w14:paraId="1608BC79" w14:textId="77777777" w:rsidR="000523BF" w:rsidRPr="000523BF" w:rsidRDefault="000523BF" w:rsidP="000523BF">
      <w:pPr>
        <w:numPr>
          <w:ilvl w:val="0"/>
          <w:numId w:val="16"/>
        </w:numPr>
        <w:ind w:left="300"/>
        <w:textAlignment w:val="baseline"/>
        <w:rPr>
          <w:rFonts w:ascii="Verdana" w:hAnsi="Verdana"/>
          <w:sz w:val="20"/>
          <w:szCs w:val="20"/>
          <w:lang w:eastAsia="en-GB"/>
        </w:rPr>
      </w:pPr>
      <w:r w:rsidRPr="000523BF">
        <w:rPr>
          <w:rFonts w:ascii="Verdana" w:hAnsi="Verdana"/>
          <w:sz w:val="20"/>
          <w:szCs w:val="20"/>
          <w:lang w:eastAsia="en-GB"/>
        </w:rPr>
        <w:t xml:space="preserve">improved </w:t>
      </w:r>
      <w:r w:rsidR="00550038">
        <w:rPr>
          <w:rFonts w:ascii="Verdana" w:hAnsi="Verdana"/>
          <w:sz w:val="20"/>
          <w:szCs w:val="20"/>
          <w:lang w:eastAsia="en-GB"/>
        </w:rPr>
        <w:t xml:space="preserve">access </w:t>
      </w:r>
      <w:r w:rsidRPr="000523BF">
        <w:rPr>
          <w:rFonts w:ascii="Verdana" w:hAnsi="Verdana"/>
          <w:sz w:val="20"/>
          <w:szCs w:val="20"/>
          <w:lang w:eastAsia="en-GB"/>
        </w:rPr>
        <w:t xml:space="preserve">for wheelchair </w:t>
      </w:r>
      <w:r w:rsidR="00550038">
        <w:rPr>
          <w:rFonts w:ascii="Verdana" w:hAnsi="Verdana"/>
          <w:sz w:val="20"/>
          <w:szCs w:val="20"/>
          <w:lang w:eastAsia="en-GB"/>
        </w:rPr>
        <w:t>users.</w:t>
      </w:r>
    </w:p>
    <w:p w14:paraId="68333C7B" w14:textId="77777777" w:rsidR="000523BF" w:rsidRPr="000523BF" w:rsidRDefault="000523BF" w:rsidP="00550038">
      <w:pPr>
        <w:ind w:left="300"/>
        <w:textAlignment w:val="baseline"/>
        <w:rPr>
          <w:rFonts w:ascii="Verdana" w:hAnsi="Verdana"/>
          <w:sz w:val="20"/>
          <w:szCs w:val="20"/>
          <w:lang w:eastAsia="en-GB"/>
        </w:rPr>
      </w:pPr>
    </w:p>
    <w:p w14:paraId="10A42250" w14:textId="77777777" w:rsidR="000523BF" w:rsidRDefault="000523BF" w:rsidP="000523BF">
      <w:pPr>
        <w:shd w:val="clear" w:color="auto" w:fill="FFFFFF"/>
        <w:textAlignment w:val="baseline"/>
        <w:rPr>
          <w:rFonts w:ascii="Verdana" w:hAnsi="Verdana"/>
          <w:sz w:val="20"/>
          <w:szCs w:val="20"/>
          <w:lang w:eastAsia="en-GB"/>
        </w:rPr>
      </w:pPr>
      <w:r w:rsidRPr="00550038">
        <w:rPr>
          <w:rFonts w:ascii="Verdana" w:hAnsi="Verdana"/>
          <w:bCs/>
          <w:sz w:val="20"/>
          <w:szCs w:val="20"/>
          <w:bdr w:val="none" w:sz="0" w:space="0" w:color="auto" w:frame="1"/>
          <w:lang w:eastAsia="en-GB"/>
        </w:rPr>
        <w:t xml:space="preserve">We review the accessibility </w:t>
      </w:r>
      <w:r w:rsidR="00550038" w:rsidRPr="00550038">
        <w:rPr>
          <w:rFonts w:ascii="Verdana" w:hAnsi="Verdana"/>
          <w:bCs/>
          <w:sz w:val="20"/>
          <w:szCs w:val="20"/>
          <w:bdr w:val="none" w:sz="0" w:space="0" w:color="auto" w:frame="1"/>
          <w:lang w:eastAsia="en-GB"/>
        </w:rPr>
        <w:t xml:space="preserve">in </w:t>
      </w:r>
      <w:r w:rsidRPr="00550038">
        <w:rPr>
          <w:rFonts w:ascii="Verdana" w:hAnsi="Verdana"/>
          <w:bCs/>
          <w:sz w:val="20"/>
          <w:szCs w:val="20"/>
          <w:bdr w:val="none" w:sz="0" w:space="0" w:color="auto" w:frame="1"/>
          <w:lang w:eastAsia="en-GB"/>
        </w:rPr>
        <w:t>all areas of the school,</w:t>
      </w:r>
      <w:r w:rsidRPr="00550038">
        <w:rPr>
          <w:rFonts w:ascii="Verdana" w:hAnsi="Verdana"/>
          <w:sz w:val="20"/>
          <w:szCs w:val="20"/>
          <w:lang w:eastAsia="en-GB"/>
        </w:rPr>
        <w:t> including</w:t>
      </w:r>
      <w:r w:rsidRPr="000523BF">
        <w:rPr>
          <w:rFonts w:ascii="Verdana" w:hAnsi="Verdana"/>
          <w:sz w:val="20"/>
          <w:szCs w:val="20"/>
          <w:lang w:eastAsia="en-GB"/>
        </w:rPr>
        <w:t xml:space="preserve"> the outside areas, on an ongoing basis and make adaptations as required, </w:t>
      </w:r>
      <w:r w:rsidR="00550038">
        <w:rPr>
          <w:rFonts w:ascii="Verdana" w:hAnsi="Verdana"/>
          <w:sz w:val="20"/>
          <w:szCs w:val="20"/>
          <w:lang w:eastAsia="en-GB"/>
        </w:rPr>
        <w:t xml:space="preserve">considering </w:t>
      </w:r>
      <w:r w:rsidRPr="000523BF">
        <w:rPr>
          <w:rFonts w:ascii="Verdana" w:hAnsi="Verdana"/>
          <w:sz w:val="20"/>
          <w:szCs w:val="20"/>
          <w:lang w:eastAsia="en-GB"/>
        </w:rPr>
        <w:t xml:space="preserve">the constraints of the building. This is based on the information we have </w:t>
      </w:r>
      <w:r w:rsidR="007C2BE8">
        <w:rPr>
          <w:rFonts w:ascii="Verdana" w:hAnsi="Verdana"/>
          <w:sz w:val="20"/>
          <w:szCs w:val="20"/>
          <w:lang w:eastAsia="en-GB"/>
        </w:rPr>
        <w:t xml:space="preserve">about children </w:t>
      </w:r>
      <w:r w:rsidRPr="000523BF">
        <w:rPr>
          <w:rFonts w:ascii="Verdana" w:hAnsi="Verdana"/>
          <w:sz w:val="20"/>
          <w:szCs w:val="20"/>
          <w:lang w:eastAsia="en-GB"/>
        </w:rPr>
        <w:t>on roll and those children who are joining Clavering Primary School. For example, we take account of the relevant legislation and needs of pupils and visitors with physical difficulties and visual and hearing impairments when planning and undertaking future improvements and refurbishment of the site and premises.</w:t>
      </w:r>
    </w:p>
    <w:p w14:paraId="03C5128F" w14:textId="77777777" w:rsidR="003530AD" w:rsidRDefault="003530AD" w:rsidP="000523BF">
      <w:pPr>
        <w:shd w:val="clear" w:color="auto" w:fill="FFFFFF"/>
        <w:textAlignment w:val="baseline"/>
        <w:rPr>
          <w:rFonts w:ascii="Verdana" w:hAnsi="Verdana"/>
          <w:sz w:val="20"/>
          <w:szCs w:val="20"/>
          <w:lang w:eastAsia="en-GB"/>
        </w:rPr>
      </w:pPr>
    </w:p>
    <w:tbl>
      <w:tblPr>
        <w:tblStyle w:val="TableGrid"/>
        <w:tblW w:w="0" w:type="auto"/>
        <w:tblLook w:val="04A0" w:firstRow="1" w:lastRow="0" w:firstColumn="1" w:lastColumn="0" w:noHBand="0" w:noVBand="1"/>
      </w:tblPr>
      <w:tblGrid>
        <w:gridCol w:w="2789"/>
        <w:gridCol w:w="2789"/>
        <w:gridCol w:w="2790"/>
        <w:gridCol w:w="2790"/>
        <w:gridCol w:w="2790"/>
      </w:tblGrid>
      <w:tr w:rsidR="003530AD" w:rsidRPr="00BB4AD2" w14:paraId="35E7E780" w14:textId="77777777" w:rsidTr="003530AD">
        <w:tc>
          <w:tcPr>
            <w:tcW w:w="2789" w:type="dxa"/>
          </w:tcPr>
          <w:p w14:paraId="3A65B3F8" w14:textId="77777777" w:rsidR="003530AD" w:rsidRPr="00BB4AD2" w:rsidRDefault="003530AD" w:rsidP="000523BF">
            <w:pPr>
              <w:textAlignment w:val="baseline"/>
              <w:rPr>
                <w:rFonts w:ascii="Verdana" w:hAnsi="Verdana"/>
                <w:b/>
                <w:sz w:val="20"/>
                <w:szCs w:val="20"/>
                <w:lang w:eastAsia="en-GB"/>
              </w:rPr>
            </w:pPr>
            <w:r w:rsidRPr="00BB4AD2">
              <w:rPr>
                <w:rFonts w:ascii="Verdana" w:hAnsi="Verdana"/>
                <w:b/>
                <w:sz w:val="20"/>
                <w:szCs w:val="20"/>
                <w:lang w:eastAsia="en-GB"/>
              </w:rPr>
              <w:t>Item to be addressed</w:t>
            </w:r>
          </w:p>
          <w:p w14:paraId="6AB5F786" w14:textId="77777777" w:rsidR="00BB4AD2" w:rsidRPr="00BB4AD2" w:rsidRDefault="00BB4AD2" w:rsidP="000523BF">
            <w:pPr>
              <w:textAlignment w:val="baseline"/>
              <w:rPr>
                <w:rFonts w:ascii="Verdana" w:hAnsi="Verdana"/>
                <w:b/>
                <w:sz w:val="20"/>
                <w:szCs w:val="20"/>
                <w:lang w:eastAsia="en-GB"/>
              </w:rPr>
            </w:pPr>
          </w:p>
        </w:tc>
        <w:tc>
          <w:tcPr>
            <w:tcW w:w="2789" w:type="dxa"/>
          </w:tcPr>
          <w:p w14:paraId="61E5C5FD" w14:textId="77777777" w:rsidR="003530AD" w:rsidRPr="00BB4AD2" w:rsidRDefault="003530AD" w:rsidP="000523BF">
            <w:pPr>
              <w:textAlignment w:val="baseline"/>
              <w:rPr>
                <w:rFonts w:ascii="Verdana" w:hAnsi="Verdana"/>
                <w:b/>
                <w:sz w:val="20"/>
                <w:szCs w:val="20"/>
                <w:lang w:eastAsia="en-GB"/>
              </w:rPr>
            </w:pPr>
            <w:r w:rsidRPr="00BB4AD2">
              <w:rPr>
                <w:rFonts w:ascii="Verdana" w:hAnsi="Verdana"/>
                <w:b/>
                <w:sz w:val="20"/>
                <w:szCs w:val="20"/>
                <w:lang w:eastAsia="en-GB"/>
              </w:rPr>
              <w:t>Strategy</w:t>
            </w:r>
          </w:p>
        </w:tc>
        <w:tc>
          <w:tcPr>
            <w:tcW w:w="2790" w:type="dxa"/>
          </w:tcPr>
          <w:p w14:paraId="46E973D8" w14:textId="77777777" w:rsidR="003530AD" w:rsidRPr="00BB4AD2" w:rsidRDefault="003530AD" w:rsidP="000523BF">
            <w:pPr>
              <w:textAlignment w:val="baseline"/>
              <w:rPr>
                <w:rFonts w:ascii="Verdana" w:hAnsi="Verdana"/>
                <w:b/>
                <w:sz w:val="20"/>
                <w:szCs w:val="20"/>
                <w:lang w:eastAsia="en-GB"/>
              </w:rPr>
            </w:pPr>
            <w:r w:rsidRPr="00BB4AD2">
              <w:rPr>
                <w:rFonts w:ascii="Verdana" w:hAnsi="Verdana"/>
                <w:b/>
                <w:sz w:val="20"/>
                <w:szCs w:val="20"/>
                <w:lang w:eastAsia="en-GB"/>
              </w:rPr>
              <w:t>Outcome</w:t>
            </w:r>
          </w:p>
        </w:tc>
        <w:tc>
          <w:tcPr>
            <w:tcW w:w="2790" w:type="dxa"/>
          </w:tcPr>
          <w:p w14:paraId="050E05C1" w14:textId="77777777" w:rsidR="003530AD" w:rsidRPr="00BB4AD2" w:rsidRDefault="003530AD" w:rsidP="000523BF">
            <w:pPr>
              <w:textAlignment w:val="baseline"/>
              <w:rPr>
                <w:rFonts w:ascii="Verdana" w:hAnsi="Verdana"/>
                <w:b/>
                <w:sz w:val="20"/>
                <w:szCs w:val="20"/>
                <w:lang w:eastAsia="en-GB"/>
              </w:rPr>
            </w:pPr>
            <w:r w:rsidRPr="00BB4AD2">
              <w:rPr>
                <w:rFonts w:ascii="Verdana" w:hAnsi="Verdana"/>
                <w:b/>
                <w:sz w:val="20"/>
                <w:szCs w:val="20"/>
                <w:lang w:eastAsia="en-GB"/>
              </w:rPr>
              <w:t>Responsibility</w:t>
            </w:r>
          </w:p>
        </w:tc>
        <w:tc>
          <w:tcPr>
            <w:tcW w:w="2790" w:type="dxa"/>
          </w:tcPr>
          <w:p w14:paraId="05FF8041" w14:textId="77777777" w:rsidR="003530AD" w:rsidRPr="00BB4AD2" w:rsidRDefault="003530AD" w:rsidP="000523BF">
            <w:pPr>
              <w:textAlignment w:val="baseline"/>
              <w:rPr>
                <w:rFonts w:ascii="Verdana" w:hAnsi="Verdana"/>
                <w:b/>
                <w:sz w:val="20"/>
                <w:szCs w:val="20"/>
                <w:lang w:eastAsia="en-GB"/>
              </w:rPr>
            </w:pPr>
            <w:r w:rsidRPr="00BB4AD2">
              <w:rPr>
                <w:rFonts w:ascii="Verdana" w:hAnsi="Verdana"/>
                <w:b/>
                <w:sz w:val="20"/>
                <w:szCs w:val="20"/>
                <w:lang w:eastAsia="en-GB"/>
              </w:rPr>
              <w:t>Time frame</w:t>
            </w:r>
          </w:p>
        </w:tc>
      </w:tr>
      <w:tr w:rsidR="003530AD" w14:paraId="09680402" w14:textId="77777777" w:rsidTr="003530AD">
        <w:tc>
          <w:tcPr>
            <w:tcW w:w="2789" w:type="dxa"/>
          </w:tcPr>
          <w:p w14:paraId="1CA8E195" w14:textId="77777777" w:rsidR="003530AD" w:rsidRDefault="003530AD" w:rsidP="000523BF">
            <w:pPr>
              <w:textAlignment w:val="baseline"/>
              <w:rPr>
                <w:rFonts w:ascii="Verdana" w:hAnsi="Verdana"/>
                <w:sz w:val="20"/>
                <w:szCs w:val="20"/>
                <w:lang w:eastAsia="en-GB"/>
              </w:rPr>
            </w:pPr>
            <w:r w:rsidRPr="003530AD">
              <w:rPr>
                <w:rFonts w:ascii="Verdana" w:hAnsi="Verdana"/>
                <w:sz w:val="20"/>
                <w:szCs w:val="20"/>
                <w:lang w:eastAsia="en-GB"/>
              </w:rPr>
              <w:t>Ensure the physical environment continues to meet the needs of people with disabilities, including physical and visual and hearing needs</w:t>
            </w:r>
            <w:r>
              <w:rPr>
                <w:rFonts w:ascii="Verdana" w:hAnsi="Verdana"/>
                <w:sz w:val="20"/>
                <w:szCs w:val="20"/>
                <w:lang w:eastAsia="en-GB"/>
              </w:rPr>
              <w:t>.</w:t>
            </w:r>
          </w:p>
        </w:tc>
        <w:tc>
          <w:tcPr>
            <w:tcW w:w="2789" w:type="dxa"/>
          </w:tcPr>
          <w:p w14:paraId="15E2E0EE" w14:textId="77777777" w:rsidR="003530AD" w:rsidRDefault="003530AD" w:rsidP="000523BF">
            <w:pPr>
              <w:textAlignment w:val="baseline"/>
              <w:rPr>
                <w:rFonts w:ascii="Verdana" w:hAnsi="Verdana"/>
                <w:sz w:val="20"/>
                <w:szCs w:val="20"/>
                <w:lang w:eastAsia="en-GB"/>
              </w:rPr>
            </w:pPr>
            <w:r w:rsidRPr="003530AD">
              <w:rPr>
                <w:rFonts w:ascii="Verdana" w:hAnsi="Verdana"/>
                <w:sz w:val="20"/>
                <w:szCs w:val="20"/>
                <w:lang w:eastAsia="en-GB"/>
              </w:rPr>
              <w:t>Regular Health &amp; Safety inspections of the physical environment (at least 3 per year) carried out by H&amp;S governors &amp; Site Manager</w:t>
            </w:r>
            <w:r w:rsidRPr="003530AD">
              <w:rPr>
                <w:rFonts w:ascii="Verdana" w:hAnsi="Verdana"/>
                <w:sz w:val="20"/>
                <w:szCs w:val="20"/>
                <w:lang w:eastAsia="en-GB"/>
              </w:rPr>
              <w:br/>
              <w:t>Concerns identified e.g. uneven playground surface, additional space required within the playground, trip hazards are recorded and actions implemented taking advice from specialists as required.</w:t>
            </w:r>
            <w:r w:rsidR="00395BAE">
              <w:rPr>
                <w:rFonts w:ascii="Verdana" w:hAnsi="Verdana"/>
                <w:sz w:val="20"/>
                <w:szCs w:val="20"/>
                <w:lang w:eastAsia="en-GB"/>
              </w:rPr>
              <w:t xml:space="preserve"> (In liaison with SENCO).</w:t>
            </w:r>
          </w:p>
          <w:p w14:paraId="3BDBCF19" w14:textId="77777777" w:rsidR="00395BAE" w:rsidRPr="003530AD" w:rsidRDefault="00395BAE" w:rsidP="000523BF">
            <w:pPr>
              <w:textAlignment w:val="baseline"/>
              <w:rPr>
                <w:rFonts w:ascii="Verdana" w:hAnsi="Verdana"/>
                <w:sz w:val="20"/>
                <w:szCs w:val="20"/>
                <w:lang w:eastAsia="en-GB"/>
              </w:rPr>
            </w:pPr>
          </w:p>
        </w:tc>
        <w:tc>
          <w:tcPr>
            <w:tcW w:w="2790" w:type="dxa"/>
          </w:tcPr>
          <w:p w14:paraId="7AA4B43E" w14:textId="77777777" w:rsidR="003530AD" w:rsidRDefault="003530AD" w:rsidP="000523BF">
            <w:pPr>
              <w:textAlignment w:val="baseline"/>
              <w:rPr>
                <w:rFonts w:ascii="Verdana" w:hAnsi="Verdana"/>
                <w:sz w:val="20"/>
                <w:szCs w:val="20"/>
                <w:lang w:eastAsia="en-GB"/>
              </w:rPr>
            </w:pPr>
            <w:r w:rsidRPr="003530AD">
              <w:rPr>
                <w:rFonts w:ascii="Verdana" w:hAnsi="Verdana"/>
                <w:sz w:val="20"/>
                <w:szCs w:val="20"/>
                <w:lang w:eastAsia="en-GB"/>
              </w:rPr>
              <w:t>All members of the school community &amp; visitors have full access to the physical environment of the school</w:t>
            </w:r>
            <w:r>
              <w:rPr>
                <w:rFonts w:ascii="Verdana" w:hAnsi="Verdana"/>
                <w:sz w:val="20"/>
                <w:szCs w:val="20"/>
                <w:lang w:eastAsia="en-GB"/>
              </w:rPr>
              <w:t>.</w:t>
            </w:r>
          </w:p>
          <w:p w14:paraId="1BA39747" w14:textId="77777777" w:rsidR="003530AD" w:rsidRPr="003530AD" w:rsidRDefault="003530AD" w:rsidP="000523BF">
            <w:pPr>
              <w:textAlignment w:val="baseline"/>
              <w:rPr>
                <w:rFonts w:ascii="Verdana" w:hAnsi="Verdana"/>
                <w:sz w:val="20"/>
                <w:szCs w:val="20"/>
                <w:lang w:eastAsia="en-GB"/>
              </w:rPr>
            </w:pPr>
            <w:r w:rsidRPr="003530AD">
              <w:rPr>
                <w:rFonts w:ascii="Verdana" w:hAnsi="Verdana"/>
                <w:sz w:val="20"/>
                <w:szCs w:val="20"/>
                <w:lang w:eastAsia="en-GB"/>
              </w:rPr>
              <w:br/>
              <w:t>The school accommodates the requirements of all members of the school community &amp; visitors</w:t>
            </w:r>
            <w:r>
              <w:rPr>
                <w:rFonts w:ascii="Verdana" w:hAnsi="Verdana"/>
                <w:sz w:val="20"/>
                <w:szCs w:val="20"/>
                <w:lang w:eastAsia="en-GB"/>
              </w:rPr>
              <w:t>.</w:t>
            </w:r>
          </w:p>
        </w:tc>
        <w:tc>
          <w:tcPr>
            <w:tcW w:w="2790" w:type="dxa"/>
          </w:tcPr>
          <w:p w14:paraId="6DEF2FDE" w14:textId="77777777" w:rsidR="003530AD" w:rsidRDefault="003530AD" w:rsidP="000523BF">
            <w:pPr>
              <w:textAlignment w:val="baseline"/>
              <w:rPr>
                <w:rFonts w:ascii="Verdana" w:hAnsi="Verdana"/>
                <w:sz w:val="20"/>
                <w:szCs w:val="20"/>
                <w:lang w:eastAsia="en-GB"/>
              </w:rPr>
            </w:pPr>
            <w:r w:rsidRPr="003530AD">
              <w:rPr>
                <w:rFonts w:ascii="Verdana" w:hAnsi="Verdana"/>
                <w:sz w:val="20"/>
                <w:szCs w:val="20"/>
                <w:lang w:eastAsia="en-GB"/>
              </w:rPr>
              <w:t xml:space="preserve">Governing Body </w:t>
            </w:r>
          </w:p>
          <w:p w14:paraId="0C0C56E1" w14:textId="77777777" w:rsidR="003530AD" w:rsidRDefault="003530AD" w:rsidP="000523BF">
            <w:pPr>
              <w:textAlignment w:val="baseline"/>
              <w:rPr>
                <w:rFonts w:ascii="Verdana" w:hAnsi="Verdana"/>
                <w:sz w:val="20"/>
                <w:szCs w:val="20"/>
                <w:lang w:eastAsia="en-GB"/>
              </w:rPr>
            </w:pPr>
            <w:r w:rsidRPr="003530AD">
              <w:rPr>
                <w:rFonts w:ascii="Verdana" w:hAnsi="Verdana"/>
                <w:sz w:val="20"/>
                <w:szCs w:val="20"/>
                <w:lang w:eastAsia="en-GB"/>
              </w:rPr>
              <w:t>Headteacher</w:t>
            </w:r>
          </w:p>
          <w:p w14:paraId="506DB9B3" w14:textId="77777777" w:rsidR="003530AD" w:rsidRDefault="003530AD" w:rsidP="000523BF">
            <w:pPr>
              <w:textAlignment w:val="baseline"/>
              <w:rPr>
                <w:rFonts w:ascii="Verdana" w:hAnsi="Verdana"/>
                <w:sz w:val="20"/>
                <w:szCs w:val="20"/>
                <w:lang w:eastAsia="en-GB"/>
              </w:rPr>
            </w:pPr>
            <w:r>
              <w:rPr>
                <w:rFonts w:ascii="Verdana" w:hAnsi="Verdana"/>
                <w:sz w:val="20"/>
                <w:szCs w:val="20"/>
                <w:lang w:eastAsia="en-GB"/>
              </w:rPr>
              <w:t>SENCO</w:t>
            </w:r>
          </w:p>
        </w:tc>
        <w:tc>
          <w:tcPr>
            <w:tcW w:w="2790" w:type="dxa"/>
          </w:tcPr>
          <w:p w14:paraId="1C79D834" w14:textId="77777777" w:rsidR="003530AD" w:rsidRDefault="003530AD" w:rsidP="000523BF">
            <w:pPr>
              <w:textAlignment w:val="baseline"/>
              <w:rPr>
                <w:rFonts w:ascii="Verdana" w:hAnsi="Verdana"/>
                <w:sz w:val="20"/>
                <w:szCs w:val="20"/>
                <w:lang w:eastAsia="en-GB"/>
              </w:rPr>
            </w:pPr>
            <w:r>
              <w:rPr>
                <w:rFonts w:ascii="Verdana" w:hAnsi="Verdana"/>
                <w:sz w:val="20"/>
                <w:szCs w:val="20"/>
                <w:lang w:eastAsia="en-GB"/>
              </w:rPr>
              <w:t>Ongoing</w:t>
            </w:r>
          </w:p>
        </w:tc>
      </w:tr>
      <w:tr w:rsidR="00395BAE" w14:paraId="336BA7BB" w14:textId="77777777" w:rsidTr="003530AD">
        <w:tc>
          <w:tcPr>
            <w:tcW w:w="2789" w:type="dxa"/>
          </w:tcPr>
          <w:p w14:paraId="766E6E48" w14:textId="77777777" w:rsidR="00395BAE" w:rsidRP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lastRenderedPageBreak/>
              <w:t>Ensure all new projects undertaken by the school meet DDA requirements</w:t>
            </w:r>
            <w:r>
              <w:rPr>
                <w:rFonts w:ascii="Verdana" w:hAnsi="Verdana"/>
                <w:sz w:val="20"/>
                <w:szCs w:val="20"/>
                <w:lang w:eastAsia="en-GB"/>
              </w:rPr>
              <w:t>.</w:t>
            </w:r>
          </w:p>
        </w:tc>
        <w:tc>
          <w:tcPr>
            <w:tcW w:w="2789" w:type="dxa"/>
          </w:tcPr>
          <w:p w14:paraId="0589AAC8" w14:textId="77777777" w:rsidR="002B72D4" w:rsidRP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t>Plans for new projects include DDA requirements</w:t>
            </w:r>
            <w:r w:rsidRPr="00395BAE">
              <w:rPr>
                <w:rFonts w:ascii="Verdana" w:hAnsi="Verdana"/>
                <w:sz w:val="20"/>
                <w:szCs w:val="20"/>
                <w:lang w:eastAsia="en-GB"/>
              </w:rPr>
              <w:br/>
              <w:t>Seek specialist advice as necessary e.g. building consultant</w:t>
            </w:r>
            <w:r>
              <w:rPr>
                <w:rFonts w:ascii="Verdana" w:hAnsi="Verdana"/>
                <w:sz w:val="20"/>
                <w:szCs w:val="20"/>
                <w:lang w:eastAsia="en-GB"/>
              </w:rPr>
              <w:t>.</w:t>
            </w:r>
          </w:p>
        </w:tc>
        <w:tc>
          <w:tcPr>
            <w:tcW w:w="2790" w:type="dxa"/>
          </w:tcPr>
          <w:p w14:paraId="0D69806B" w14:textId="77777777" w:rsidR="00395BAE" w:rsidRP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t>All members of the school community &amp; visitors have full access and can benefit from new premises improvements</w:t>
            </w:r>
            <w:r>
              <w:rPr>
                <w:rFonts w:ascii="Verdana" w:hAnsi="Verdana"/>
                <w:sz w:val="20"/>
                <w:szCs w:val="20"/>
                <w:lang w:eastAsia="en-GB"/>
              </w:rPr>
              <w:t>.</w:t>
            </w:r>
          </w:p>
        </w:tc>
        <w:tc>
          <w:tcPr>
            <w:tcW w:w="2790" w:type="dxa"/>
          </w:tcPr>
          <w:p w14:paraId="23704078" w14:textId="77777777" w:rsidR="00395BAE" w:rsidRDefault="00395BAE" w:rsidP="00395BAE">
            <w:pPr>
              <w:textAlignment w:val="baseline"/>
              <w:rPr>
                <w:rFonts w:ascii="Verdana" w:hAnsi="Verdana"/>
                <w:sz w:val="20"/>
                <w:szCs w:val="20"/>
                <w:lang w:eastAsia="en-GB"/>
              </w:rPr>
            </w:pPr>
            <w:r w:rsidRPr="003530AD">
              <w:rPr>
                <w:rFonts w:ascii="Verdana" w:hAnsi="Verdana"/>
                <w:sz w:val="20"/>
                <w:szCs w:val="20"/>
                <w:lang w:eastAsia="en-GB"/>
              </w:rPr>
              <w:t xml:space="preserve">Governing Body </w:t>
            </w:r>
          </w:p>
          <w:p w14:paraId="24660CE5" w14:textId="77777777" w:rsidR="00395BAE" w:rsidRDefault="00395BAE" w:rsidP="00395BAE">
            <w:pPr>
              <w:textAlignment w:val="baseline"/>
              <w:rPr>
                <w:rFonts w:ascii="Verdana" w:hAnsi="Verdana"/>
                <w:sz w:val="20"/>
                <w:szCs w:val="20"/>
                <w:lang w:eastAsia="en-GB"/>
              </w:rPr>
            </w:pPr>
            <w:r w:rsidRPr="003530AD">
              <w:rPr>
                <w:rFonts w:ascii="Verdana" w:hAnsi="Verdana"/>
                <w:sz w:val="20"/>
                <w:szCs w:val="20"/>
                <w:lang w:eastAsia="en-GB"/>
              </w:rPr>
              <w:t>Headteacher</w:t>
            </w:r>
          </w:p>
          <w:p w14:paraId="7A0963BC" w14:textId="77777777" w:rsidR="00395BAE" w:rsidRDefault="00395BAE" w:rsidP="00395BAE">
            <w:pPr>
              <w:textAlignment w:val="baseline"/>
              <w:rPr>
                <w:rFonts w:ascii="Verdana" w:hAnsi="Verdana"/>
                <w:sz w:val="20"/>
                <w:szCs w:val="20"/>
                <w:lang w:eastAsia="en-GB"/>
              </w:rPr>
            </w:pPr>
            <w:r>
              <w:rPr>
                <w:rFonts w:ascii="Verdana" w:hAnsi="Verdana"/>
                <w:sz w:val="20"/>
                <w:szCs w:val="20"/>
                <w:lang w:eastAsia="en-GB"/>
              </w:rPr>
              <w:t>SENCO</w:t>
            </w:r>
          </w:p>
        </w:tc>
        <w:tc>
          <w:tcPr>
            <w:tcW w:w="2790" w:type="dxa"/>
          </w:tcPr>
          <w:p w14:paraId="55442C7D" w14:textId="77777777" w:rsidR="00395BAE" w:rsidRDefault="00395BAE" w:rsidP="00395BAE">
            <w:pPr>
              <w:textAlignment w:val="baseline"/>
              <w:rPr>
                <w:rFonts w:ascii="Verdana" w:hAnsi="Verdana"/>
                <w:sz w:val="20"/>
                <w:szCs w:val="20"/>
                <w:lang w:eastAsia="en-GB"/>
              </w:rPr>
            </w:pPr>
            <w:r>
              <w:rPr>
                <w:rFonts w:ascii="Verdana" w:hAnsi="Verdana"/>
                <w:sz w:val="20"/>
                <w:szCs w:val="20"/>
                <w:lang w:eastAsia="en-GB"/>
              </w:rPr>
              <w:t>Ongoing</w:t>
            </w:r>
          </w:p>
        </w:tc>
      </w:tr>
    </w:tbl>
    <w:p w14:paraId="440E6F20" w14:textId="77777777" w:rsidR="002B72D4" w:rsidRDefault="002B72D4" w:rsidP="002B72D4">
      <w:pPr>
        <w:shd w:val="clear" w:color="auto" w:fill="FFFFFF"/>
        <w:textAlignment w:val="baseline"/>
        <w:rPr>
          <w:rFonts w:ascii="Verdana" w:hAnsi="Verdana"/>
          <w:b/>
          <w:bCs/>
          <w:sz w:val="20"/>
          <w:szCs w:val="20"/>
          <w:u w:val="single"/>
          <w:bdr w:val="none" w:sz="0" w:space="0" w:color="auto" w:frame="1"/>
          <w:lang w:eastAsia="en-GB"/>
        </w:rPr>
      </w:pPr>
      <w:r>
        <w:br w:type="page"/>
      </w:r>
      <w:r w:rsidRPr="00550038">
        <w:rPr>
          <w:rFonts w:ascii="Verdana" w:hAnsi="Verdana"/>
          <w:b/>
          <w:bCs/>
          <w:sz w:val="20"/>
          <w:szCs w:val="20"/>
          <w:u w:val="single"/>
          <w:bdr w:val="none" w:sz="0" w:space="0" w:color="auto" w:frame="1"/>
          <w:lang w:eastAsia="en-GB"/>
        </w:rPr>
        <w:lastRenderedPageBreak/>
        <w:t xml:space="preserve">Improving </w:t>
      </w:r>
      <w:r>
        <w:rPr>
          <w:rFonts w:ascii="Verdana" w:hAnsi="Verdana"/>
          <w:b/>
          <w:bCs/>
          <w:sz w:val="20"/>
          <w:szCs w:val="20"/>
          <w:u w:val="single"/>
          <w:bdr w:val="none" w:sz="0" w:space="0" w:color="auto" w:frame="1"/>
          <w:lang w:eastAsia="en-GB"/>
        </w:rPr>
        <w:t>Curriculum</w:t>
      </w:r>
      <w:r w:rsidRPr="00550038">
        <w:rPr>
          <w:rFonts w:ascii="Verdana" w:hAnsi="Verdana"/>
          <w:b/>
          <w:bCs/>
          <w:sz w:val="20"/>
          <w:szCs w:val="20"/>
          <w:u w:val="single"/>
          <w:bdr w:val="none" w:sz="0" w:space="0" w:color="auto" w:frame="1"/>
          <w:lang w:eastAsia="en-GB"/>
        </w:rPr>
        <w:t xml:space="preserve"> Access</w:t>
      </w:r>
    </w:p>
    <w:p w14:paraId="78C9EF52" w14:textId="77777777" w:rsidR="002B72D4" w:rsidRPr="00550038" w:rsidRDefault="002B72D4" w:rsidP="002B72D4">
      <w:pPr>
        <w:shd w:val="clear" w:color="auto" w:fill="FFFFFF"/>
        <w:textAlignment w:val="baseline"/>
        <w:rPr>
          <w:rFonts w:ascii="Verdana" w:hAnsi="Verdana"/>
          <w:sz w:val="20"/>
          <w:szCs w:val="20"/>
          <w:u w:val="single"/>
          <w:lang w:eastAsia="en-GB"/>
        </w:rPr>
      </w:pPr>
    </w:p>
    <w:p w14:paraId="75EF0EAD" w14:textId="77777777" w:rsidR="002B72D4" w:rsidRPr="000523BF" w:rsidRDefault="002B72D4" w:rsidP="00052DA2">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 xml:space="preserve">At Clavering Primary, the </w:t>
      </w:r>
      <w:r w:rsidR="00052DA2">
        <w:rPr>
          <w:rFonts w:ascii="Verdana" w:hAnsi="Verdana"/>
          <w:sz w:val="20"/>
          <w:szCs w:val="20"/>
          <w:lang w:eastAsia="en-GB"/>
        </w:rPr>
        <w:t>curriculum within</w:t>
      </w:r>
      <w:r w:rsidRPr="000523BF">
        <w:rPr>
          <w:rFonts w:ascii="Verdana" w:hAnsi="Verdana"/>
          <w:sz w:val="20"/>
          <w:szCs w:val="20"/>
          <w:lang w:eastAsia="en-GB"/>
        </w:rPr>
        <w:t xml:space="preserve"> the school has been developed over </w:t>
      </w:r>
      <w:proofErr w:type="gramStart"/>
      <w:r>
        <w:rPr>
          <w:rFonts w:ascii="Verdana" w:hAnsi="Verdana"/>
          <w:sz w:val="20"/>
          <w:szCs w:val="20"/>
          <w:lang w:eastAsia="en-GB"/>
        </w:rPr>
        <w:t>a number of</w:t>
      </w:r>
      <w:proofErr w:type="gramEnd"/>
      <w:r>
        <w:rPr>
          <w:rFonts w:ascii="Verdana" w:hAnsi="Verdana"/>
          <w:sz w:val="20"/>
          <w:szCs w:val="20"/>
          <w:lang w:eastAsia="en-GB"/>
        </w:rPr>
        <w:t xml:space="preserve"> years</w:t>
      </w:r>
      <w:r w:rsidRPr="000523BF">
        <w:rPr>
          <w:rFonts w:ascii="Verdana" w:hAnsi="Verdana"/>
          <w:sz w:val="20"/>
          <w:szCs w:val="20"/>
          <w:lang w:eastAsia="en-GB"/>
        </w:rPr>
        <w:t xml:space="preserve">. This has resulted in </w:t>
      </w:r>
      <w:r w:rsidR="00052DA2">
        <w:rPr>
          <w:rFonts w:ascii="Verdana" w:hAnsi="Verdana"/>
          <w:sz w:val="20"/>
          <w:szCs w:val="20"/>
          <w:lang w:eastAsia="en-GB"/>
        </w:rPr>
        <w:t>inclusive lessons for all.</w:t>
      </w:r>
    </w:p>
    <w:p w14:paraId="6F1306A5" w14:textId="77777777" w:rsidR="002B72D4" w:rsidRDefault="002B72D4" w:rsidP="002B72D4">
      <w:pPr>
        <w:rPr>
          <w:rFonts w:ascii="Verdana" w:hAnsi="Verdana"/>
          <w:sz w:val="20"/>
          <w:szCs w:val="20"/>
          <w:lang w:eastAsia="en-GB"/>
        </w:rPr>
      </w:pPr>
      <w:r w:rsidRPr="00550038">
        <w:rPr>
          <w:rFonts w:ascii="Verdana" w:hAnsi="Verdana"/>
          <w:bCs/>
          <w:sz w:val="20"/>
          <w:szCs w:val="20"/>
          <w:bdr w:val="none" w:sz="0" w:space="0" w:color="auto" w:frame="1"/>
          <w:lang w:eastAsia="en-GB"/>
        </w:rPr>
        <w:t xml:space="preserve">We review the </w:t>
      </w:r>
      <w:r w:rsidR="00052DA2">
        <w:rPr>
          <w:rFonts w:ascii="Verdana" w:hAnsi="Verdana"/>
          <w:bCs/>
          <w:sz w:val="20"/>
          <w:szCs w:val="20"/>
          <w:bdr w:val="none" w:sz="0" w:space="0" w:color="auto" w:frame="1"/>
          <w:lang w:eastAsia="en-GB"/>
        </w:rPr>
        <w:t>curriculum</w:t>
      </w:r>
      <w:r w:rsidRPr="00550038">
        <w:rPr>
          <w:rFonts w:ascii="Verdana" w:hAnsi="Verdana"/>
          <w:bCs/>
          <w:sz w:val="20"/>
          <w:szCs w:val="20"/>
          <w:bdr w:val="none" w:sz="0" w:space="0" w:color="auto" w:frame="1"/>
          <w:lang w:eastAsia="en-GB"/>
        </w:rPr>
        <w:t xml:space="preserve"> in all areas </w:t>
      </w:r>
      <w:r w:rsidR="00052DA2">
        <w:rPr>
          <w:rFonts w:ascii="Verdana" w:hAnsi="Verdana"/>
          <w:bCs/>
          <w:sz w:val="20"/>
          <w:szCs w:val="20"/>
          <w:bdr w:val="none" w:sz="0" w:space="0" w:color="auto" w:frame="1"/>
          <w:lang w:eastAsia="en-GB"/>
        </w:rPr>
        <w:t xml:space="preserve">subjects regularly to ensure that all children </w:t>
      </w:r>
      <w:proofErr w:type="gramStart"/>
      <w:r w:rsidR="00052DA2">
        <w:rPr>
          <w:rFonts w:ascii="Verdana" w:hAnsi="Verdana"/>
          <w:bCs/>
          <w:sz w:val="20"/>
          <w:szCs w:val="20"/>
          <w:bdr w:val="none" w:sz="0" w:space="0" w:color="auto" w:frame="1"/>
          <w:lang w:eastAsia="en-GB"/>
        </w:rPr>
        <w:t>are able to</w:t>
      </w:r>
      <w:proofErr w:type="gramEnd"/>
      <w:r w:rsidR="00052DA2">
        <w:rPr>
          <w:rFonts w:ascii="Verdana" w:hAnsi="Verdana"/>
          <w:bCs/>
          <w:sz w:val="20"/>
          <w:szCs w:val="20"/>
          <w:bdr w:val="none" w:sz="0" w:space="0" w:color="auto" w:frame="1"/>
          <w:lang w:eastAsia="en-GB"/>
        </w:rPr>
        <w:t xml:space="preserve"> access lessons at their own academic level. This often results in</w:t>
      </w:r>
      <w:r w:rsidRPr="000523BF">
        <w:rPr>
          <w:rFonts w:ascii="Verdana" w:hAnsi="Verdana"/>
          <w:sz w:val="20"/>
          <w:szCs w:val="20"/>
          <w:lang w:eastAsia="en-GB"/>
        </w:rPr>
        <w:t xml:space="preserve"> ongoing adaptations </w:t>
      </w:r>
      <w:r w:rsidR="00052DA2">
        <w:rPr>
          <w:rFonts w:ascii="Verdana" w:hAnsi="Verdana"/>
          <w:sz w:val="20"/>
          <w:szCs w:val="20"/>
          <w:lang w:eastAsia="en-GB"/>
        </w:rPr>
        <w:t xml:space="preserve">being made </w:t>
      </w:r>
      <w:r w:rsidRPr="000523BF">
        <w:rPr>
          <w:rFonts w:ascii="Verdana" w:hAnsi="Verdana"/>
          <w:sz w:val="20"/>
          <w:szCs w:val="20"/>
          <w:lang w:eastAsia="en-GB"/>
        </w:rPr>
        <w:t xml:space="preserve">as required, </w:t>
      </w:r>
      <w:r>
        <w:rPr>
          <w:rFonts w:ascii="Verdana" w:hAnsi="Verdana"/>
          <w:sz w:val="20"/>
          <w:szCs w:val="20"/>
          <w:lang w:eastAsia="en-GB"/>
        </w:rPr>
        <w:t xml:space="preserve">considering </w:t>
      </w:r>
      <w:r w:rsidRPr="000523BF">
        <w:rPr>
          <w:rFonts w:ascii="Verdana" w:hAnsi="Verdana"/>
          <w:sz w:val="20"/>
          <w:szCs w:val="20"/>
          <w:lang w:eastAsia="en-GB"/>
        </w:rPr>
        <w:t xml:space="preserve">the </w:t>
      </w:r>
      <w:r w:rsidR="00052DA2">
        <w:rPr>
          <w:rFonts w:ascii="Verdana" w:hAnsi="Verdana"/>
          <w:sz w:val="20"/>
          <w:szCs w:val="20"/>
          <w:lang w:eastAsia="en-GB"/>
        </w:rPr>
        <w:t>needs of each child</w:t>
      </w:r>
      <w:r w:rsidRPr="000523BF">
        <w:rPr>
          <w:rFonts w:ascii="Verdana" w:hAnsi="Verdana"/>
          <w:sz w:val="20"/>
          <w:szCs w:val="20"/>
          <w:lang w:eastAsia="en-GB"/>
        </w:rPr>
        <w:t>. This is based on the information we have on roll and those children who are joining Clavering Primary School. For example, we take account of the relevant legislation and needs of pupils and visitors with physical difficulties and visual and hearing impairments</w:t>
      </w:r>
      <w:r w:rsidR="00052DA2">
        <w:rPr>
          <w:rFonts w:ascii="Verdana" w:hAnsi="Verdana"/>
          <w:sz w:val="20"/>
          <w:szCs w:val="20"/>
          <w:lang w:eastAsia="en-GB"/>
        </w:rPr>
        <w:t xml:space="preserve">, as well as those with communication </w:t>
      </w:r>
      <w:r w:rsidR="00872737">
        <w:rPr>
          <w:rFonts w:ascii="Verdana" w:hAnsi="Verdana"/>
          <w:sz w:val="20"/>
          <w:szCs w:val="20"/>
          <w:lang w:eastAsia="en-GB"/>
        </w:rPr>
        <w:t>difficulties</w:t>
      </w:r>
      <w:r w:rsidR="007C572E">
        <w:rPr>
          <w:rFonts w:ascii="Verdana" w:hAnsi="Verdana"/>
          <w:sz w:val="20"/>
          <w:szCs w:val="20"/>
          <w:lang w:eastAsia="en-GB"/>
        </w:rPr>
        <w:t>, Specific Learning Difficulties (SPLD) such as Dyslexia and Dyspraxia, as well as</w:t>
      </w:r>
      <w:r w:rsidR="00052DA2">
        <w:rPr>
          <w:rFonts w:ascii="Verdana" w:hAnsi="Verdana"/>
          <w:sz w:val="20"/>
          <w:szCs w:val="20"/>
          <w:lang w:eastAsia="en-GB"/>
        </w:rPr>
        <w:t xml:space="preserve"> </w:t>
      </w:r>
      <w:proofErr w:type="gramStart"/>
      <w:r w:rsidR="00052DA2">
        <w:rPr>
          <w:rFonts w:ascii="Verdana" w:hAnsi="Verdana"/>
          <w:sz w:val="20"/>
          <w:szCs w:val="20"/>
          <w:lang w:eastAsia="en-GB"/>
        </w:rPr>
        <w:t>Autism Spectrum Disorder</w:t>
      </w:r>
      <w:proofErr w:type="gramEnd"/>
      <w:r w:rsidR="00052DA2">
        <w:rPr>
          <w:rFonts w:ascii="Verdana" w:hAnsi="Verdana"/>
          <w:sz w:val="20"/>
          <w:szCs w:val="20"/>
          <w:lang w:eastAsia="en-GB"/>
        </w:rPr>
        <w:t xml:space="preserve"> (ASD</w:t>
      </w:r>
      <w:r w:rsidR="00052DA2" w:rsidRPr="00B129FB">
        <w:rPr>
          <w:rFonts w:ascii="Verdana" w:hAnsi="Verdana"/>
          <w:sz w:val="20"/>
          <w:szCs w:val="20"/>
          <w:lang w:eastAsia="en-GB"/>
        </w:rPr>
        <w:t>)</w:t>
      </w:r>
      <w:r w:rsidR="004F0BD1" w:rsidRPr="00B129FB">
        <w:rPr>
          <w:rFonts w:ascii="Verdana" w:hAnsi="Verdana"/>
          <w:sz w:val="20"/>
          <w:szCs w:val="20"/>
          <w:lang w:eastAsia="en-GB"/>
        </w:rPr>
        <w:t xml:space="preserve"> and Attention Deficit and Hyperactivity Disorder (ADHD)</w:t>
      </w:r>
      <w:r w:rsidR="00052DA2" w:rsidRPr="00B129FB">
        <w:rPr>
          <w:rFonts w:ascii="Verdana" w:hAnsi="Verdana"/>
          <w:sz w:val="20"/>
          <w:szCs w:val="20"/>
          <w:lang w:eastAsia="en-GB"/>
        </w:rPr>
        <w:t>.</w:t>
      </w:r>
      <w:r w:rsidRPr="000523BF">
        <w:rPr>
          <w:rFonts w:ascii="Verdana" w:hAnsi="Verdana"/>
          <w:sz w:val="20"/>
          <w:szCs w:val="20"/>
          <w:lang w:eastAsia="en-GB"/>
        </w:rPr>
        <w:t xml:space="preserve"> </w:t>
      </w:r>
    </w:p>
    <w:p w14:paraId="47F2D543" w14:textId="77777777" w:rsidR="007C572E" w:rsidRDefault="007C572E" w:rsidP="002B72D4"/>
    <w:tbl>
      <w:tblPr>
        <w:tblStyle w:val="TableGrid"/>
        <w:tblW w:w="0" w:type="auto"/>
        <w:tblLook w:val="04A0" w:firstRow="1" w:lastRow="0" w:firstColumn="1" w:lastColumn="0" w:noHBand="0" w:noVBand="1"/>
      </w:tblPr>
      <w:tblGrid>
        <w:gridCol w:w="2789"/>
        <w:gridCol w:w="2789"/>
        <w:gridCol w:w="2790"/>
        <w:gridCol w:w="2790"/>
        <w:gridCol w:w="2790"/>
      </w:tblGrid>
      <w:tr w:rsidR="007C572E" w14:paraId="4DA72AF9" w14:textId="77777777" w:rsidTr="003530AD">
        <w:tc>
          <w:tcPr>
            <w:tcW w:w="2789" w:type="dxa"/>
          </w:tcPr>
          <w:p w14:paraId="49EC45C7" w14:textId="77777777" w:rsidR="007C572E" w:rsidRPr="00BB4AD2" w:rsidRDefault="007C572E" w:rsidP="007C572E">
            <w:pPr>
              <w:textAlignment w:val="baseline"/>
              <w:rPr>
                <w:rFonts w:ascii="Verdana" w:hAnsi="Verdana"/>
                <w:b/>
                <w:sz w:val="20"/>
                <w:szCs w:val="20"/>
                <w:lang w:eastAsia="en-GB"/>
              </w:rPr>
            </w:pPr>
            <w:r w:rsidRPr="00BB4AD2">
              <w:rPr>
                <w:rFonts w:ascii="Verdana" w:hAnsi="Verdana"/>
                <w:b/>
                <w:sz w:val="20"/>
                <w:szCs w:val="20"/>
                <w:lang w:eastAsia="en-GB"/>
              </w:rPr>
              <w:t>Item to be addressed</w:t>
            </w:r>
          </w:p>
          <w:p w14:paraId="083DC65A" w14:textId="77777777" w:rsidR="007C572E" w:rsidRPr="00BB4AD2" w:rsidRDefault="007C572E" w:rsidP="007C572E">
            <w:pPr>
              <w:textAlignment w:val="baseline"/>
              <w:rPr>
                <w:rFonts w:ascii="Verdana" w:hAnsi="Verdana"/>
                <w:b/>
                <w:sz w:val="20"/>
                <w:szCs w:val="20"/>
                <w:lang w:eastAsia="en-GB"/>
              </w:rPr>
            </w:pPr>
          </w:p>
        </w:tc>
        <w:tc>
          <w:tcPr>
            <w:tcW w:w="2789" w:type="dxa"/>
          </w:tcPr>
          <w:p w14:paraId="44EF231E" w14:textId="77777777" w:rsidR="007C572E" w:rsidRPr="00BB4AD2" w:rsidRDefault="007C572E" w:rsidP="007C572E">
            <w:pPr>
              <w:textAlignment w:val="baseline"/>
              <w:rPr>
                <w:rFonts w:ascii="Verdana" w:hAnsi="Verdana"/>
                <w:b/>
                <w:sz w:val="20"/>
                <w:szCs w:val="20"/>
                <w:lang w:eastAsia="en-GB"/>
              </w:rPr>
            </w:pPr>
            <w:r w:rsidRPr="00BB4AD2">
              <w:rPr>
                <w:rFonts w:ascii="Verdana" w:hAnsi="Verdana"/>
                <w:b/>
                <w:sz w:val="20"/>
                <w:szCs w:val="20"/>
                <w:lang w:eastAsia="en-GB"/>
              </w:rPr>
              <w:t>Strategy</w:t>
            </w:r>
          </w:p>
        </w:tc>
        <w:tc>
          <w:tcPr>
            <w:tcW w:w="2790" w:type="dxa"/>
          </w:tcPr>
          <w:p w14:paraId="2523071F" w14:textId="77777777" w:rsidR="007C572E" w:rsidRPr="00BB4AD2" w:rsidRDefault="007C572E" w:rsidP="007C572E">
            <w:pPr>
              <w:textAlignment w:val="baseline"/>
              <w:rPr>
                <w:rFonts w:ascii="Verdana" w:hAnsi="Verdana"/>
                <w:b/>
                <w:sz w:val="20"/>
                <w:szCs w:val="20"/>
                <w:lang w:eastAsia="en-GB"/>
              </w:rPr>
            </w:pPr>
            <w:r w:rsidRPr="00BB4AD2">
              <w:rPr>
                <w:rFonts w:ascii="Verdana" w:hAnsi="Verdana"/>
                <w:b/>
                <w:sz w:val="20"/>
                <w:szCs w:val="20"/>
                <w:lang w:eastAsia="en-GB"/>
              </w:rPr>
              <w:t>Outcome</w:t>
            </w:r>
          </w:p>
        </w:tc>
        <w:tc>
          <w:tcPr>
            <w:tcW w:w="2790" w:type="dxa"/>
          </w:tcPr>
          <w:p w14:paraId="4BD50634" w14:textId="77777777" w:rsidR="007C572E" w:rsidRPr="00BB4AD2" w:rsidRDefault="007C572E" w:rsidP="007C572E">
            <w:pPr>
              <w:textAlignment w:val="baseline"/>
              <w:rPr>
                <w:rFonts w:ascii="Verdana" w:hAnsi="Verdana"/>
                <w:b/>
                <w:sz w:val="20"/>
                <w:szCs w:val="20"/>
                <w:lang w:eastAsia="en-GB"/>
              </w:rPr>
            </w:pPr>
            <w:r w:rsidRPr="00BB4AD2">
              <w:rPr>
                <w:rFonts w:ascii="Verdana" w:hAnsi="Verdana"/>
                <w:b/>
                <w:sz w:val="20"/>
                <w:szCs w:val="20"/>
                <w:lang w:eastAsia="en-GB"/>
              </w:rPr>
              <w:t>Responsibility</w:t>
            </w:r>
          </w:p>
        </w:tc>
        <w:tc>
          <w:tcPr>
            <w:tcW w:w="2790" w:type="dxa"/>
          </w:tcPr>
          <w:p w14:paraId="465BDFD8" w14:textId="77777777" w:rsidR="007C572E" w:rsidRPr="00BB4AD2" w:rsidRDefault="007C572E" w:rsidP="007C572E">
            <w:pPr>
              <w:textAlignment w:val="baseline"/>
              <w:rPr>
                <w:rFonts w:ascii="Verdana" w:hAnsi="Verdana"/>
                <w:b/>
                <w:sz w:val="20"/>
                <w:szCs w:val="20"/>
                <w:lang w:eastAsia="en-GB"/>
              </w:rPr>
            </w:pPr>
            <w:r w:rsidRPr="00BB4AD2">
              <w:rPr>
                <w:rFonts w:ascii="Verdana" w:hAnsi="Verdana"/>
                <w:b/>
                <w:sz w:val="20"/>
                <w:szCs w:val="20"/>
                <w:lang w:eastAsia="en-GB"/>
              </w:rPr>
              <w:t>Time frame</w:t>
            </w:r>
          </w:p>
        </w:tc>
      </w:tr>
      <w:tr w:rsidR="00395BAE" w14:paraId="4E9D092E" w14:textId="77777777" w:rsidTr="003530AD">
        <w:tc>
          <w:tcPr>
            <w:tcW w:w="2789" w:type="dxa"/>
          </w:tcPr>
          <w:p w14:paraId="21287391" w14:textId="77777777" w:rsidR="00395BAE" w:rsidRPr="00395BAE" w:rsidRDefault="002B72D4" w:rsidP="00395BAE">
            <w:pPr>
              <w:textAlignment w:val="baseline"/>
              <w:rPr>
                <w:rFonts w:ascii="Verdana" w:hAnsi="Verdana"/>
                <w:sz w:val="20"/>
                <w:szCs w:val="20"/>
                <w:lang w:eastAsia="en-GB"/>
              </w:rPr>
            </w:pPr>
            <w:r>
              <w:rPr>
                <w:rFonts w:ascii="Verdana" w:hAnsi="Verdana"/>
                <w:sz w:val="20"/>
                <w:szCs w:val="20"/>
                <w:lang w:eastAsia="en-GB"/>
              </w:rPr>
              <w:t>A</w:t>
            </w:r>
            <w:r w:rsidR="00395BAE" w:rsidRPr="00395BAE">
              <w:rPr>
                <w:rFonts w:ascii="Verdana" w:hAnsi="Verdana"/>
                <w:sz w:val="20"/>
                <w:szCs w:val="20"/>
                <w:lang w:eastAsia="en-GB"/>
              </w:rPr>
              <w:t>udit of pupil needs and staff training to meet those needs.</w:t>
            </w:r>
          </w:p>
        </w:tc>
        <w:tc>
          <w:tcPr>
            <w:tcW w:w="2789" w:type="dxa"/>
          </w:tcPr>
          <w:p w14:paraId="27E644BD" w14:textId="77777777" w:rsidR="00395BAE" w:rsidRP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t>Review the specific needs for pupils living with a disability, in terms of basic daily living skills, relationships and future aspirations.</w:t>
            </w:r>
          </w:p>
        </w:tc>
        <w:tc>
          <w:tcPr>
            <w:tcW w:w="2790" w:type="dxa"/>
          </w:tcPr>
          <w:p w14:paraId="47E7CFF1" w14:textId="77777777" w:rsidR="00395BAE" w:rsidRPr="00395BAE" w:rsidRDefault="00395BAE" w:rsidP="00395BAE">
            <w:pPr>
              <w:rPr>
                <w:rFonts w:ascii="Verdana" w:hAnsi="Verdana"/>
                <w:sz w:val="20"/>
                <w:szCs w:val="20"/>
                <w:lang w:eastAsia="en-GB"/>
              </w:rPr>
            </w:pPr>
            <w:r w:rsidRPr="00395BAE">
              <w:rPr>
                <w:rFonts w:ascii="Verdana" w:hAnsi="Verdana"/>
                <w:sz w:val="20"/>
                <w:szCs w:val="20"/>
                <w:lang w:eastAsia="en-GB"/>
              </w:rPr>
              <w:t>Teachers are aware of the relevant issues and can ensure that this group has equality of access to life- preparation learning. The use of other professional partners has been made available.</w:t>
            </w:r>
          </w:p>
          <w:p w14:paraId="23211CC1" w14:textId="77777777" w:rsid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t>Where possible, all school activities are accessible to all disabled pupils, with reasonable adjustments when necessary.</w:t>
            </w:r>
          </w:p>
          <w:p w14:paraId="4858E789" w14:textId="77777777" w:rsidR="00395BAE" w:rsidRPr="00395BAE" w:rsidRDefault="00395BAE" w:rsidP="00395BAE">
            <w:pPr>
              <w:textAlignment w:val="baseline"/>
              <w:rPr>
                <w:rFonts w:ascii="Verdana" w:hAnsi="Verdana"/>
                <w:sz w:val="20"/>
                <w:szCs w:val="20"/>
                <w:lang w:eastAsia="en-GB"/>
              </w:rPr>
            </w:pPr>
          </w:p>
        </w:tc>
        <w:tc>
          <w:tcPr>
            <w:tcW w:w="2790" w:type="dxa"/>
          </w:tcPr>
          <w:p w14:paraId="15B7614B" w14:textId="77777777" w:rsidR="00395BAE" w:rsidRDefault="00395BAE" w:rsidP="00395BAE">
            <w:pPr>
              <w:textAlignment w:val="baseline"/>
              <w:rPr>
                <w:rFonts w:ascii="Verdana" w:hAnsi="Verdana"/>
                <w:sz w:val="20"/>
                <w:szCs w:val="20"/>
                <w:lang w:eastAsia="en-GB"/>
              </w:rPr>
            </w:pPr>
            <w:r>
              <w:rPr>
                <w:rFonts w:ascii="Verdana" w:hAnsi="Verdana"/>
                <w:sz w:val="20"/>
                <w:szCs w:val="20"/>
                <w:lang w:eastAsia="en-GB"/>
              </w:rPr>
              <w:t>All staff</w:t>
            </w:r>
          </w:p>
        </w:tc>
        <w:tc>
          <w:tcPr>
            <w:tcW w:w="2790" w:type="dxa"/>
          </w:tcPr>
          <w:p w14:paraId="371C2AA7" w14:textId="77777777" w:rsidR="00395BAE" w:rsidRDefault="00395BAE" w:rsidP="00395BAE">
            <w:pPr>
              <w:textAlignment w:val="baseline"/>
              <w:rPr>
                <w:rFonts w:ascii="Verdana" w:hAnsi="Verdana"/>
                <w:sz w:val="20"/>
                <w:szCs w:val="20"/>
                <w:lang w:eastAsia="en-GB"/>
              </w:rPr>
            </w:pPr>
            <w:r>
              <w:rPr>
                <w:rFonts w:ascii="Verdana" w:hAnsi="Verdana"/>
                <w:sz w:val="20"/>
                <w:szCs w:val="20"/>
                <w:lang w:eastAsia="en-GB"/>
              </w:rPr>
              <w:t>Ongoing</w:t>
            </w:r>
          </w:p>
        </w:tc>
      </w:tr>
      <w:tr w:rsidR="00395BAE" w14:paraId="4968A76E" w14:textId="77777777" w:rsidTr="003530AD">
        <w:tc>
          <w:tcPr>
            <w:tcW w:w="2789" w:type="dxa"/>
          </w:tcPr>
          <w:p w14:paraId="7976129B" w14:textId="77777777" w:rsidR="00395BAE" w:rsidRP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t>Train staff in medical needs. For example, EpiPen training, Coeliac awareness or Diabetes.</w:t>
            </w:r>
          </w:p>
        </w:tc>
        <w:tc>
          <w:tcPr>
            <w:tcW w:w="2789" w:type="dxa"/>
          </w:tcPr>
          <w:p w14:paraId="41B4CFE6" w14:textId="77777777" w:rsidR="00395BAE" w:rsidRPr="00395BAE" w:rsidRDefault="00395BAE" w:rsidP="00395BAE">
            <w:pPr>
              <w:textAlignment w:val="baseline"/>
              <w:rPr>
                <w:rFonts w:ascii="Verdana" w:hAnsi="Verdana"/>
                <w:sz w:val="20"/>
                <w:szCs w:val="20"/>
                <w:lang w:eastAsia="en-GB"/>
              </w:rPr>
            </w:pPr>
            <w:r w:rsidRPr="00395BAE">
              <w:rPr>
                <w:rFonts w:ascii="Verdana" w:hAnsi="Verdana"/>
                <w:sz w:val="20"/>
                <w:szCs w:val="20"/>
                <w:lang w:eastAsia="en-GB"/>
              </w:rPr>
              <w:t xml:space="preserve">Training for First Aid team and </w:t>
            </w:r>
            <w:r>
              <w:rPr>
                <w:rFonts w:ascii="Verdana" w:hAnsi="Verdana"/>
                <w:sz w:val="20"/>
                <w:szCs w:val="20"/>
                <w:lang w:eastAsia="en-GB"/>
              </w:rPr>
              <w:t>all other teaching and administration staff.</w:t>
            </w:r>
          </w:p>
        </w:tc>
        <w:tc>
          <w:tcPr>
            <w:tcW w:w="2790" w:type="dxa"/>
          </w:tcPr>
          <w:p w14:paraId="509893AE" w14:textId="77777777" w:rsidR="00A0794B" w:rsidRPr="00523E27" w:rsidRDefault="00395BAE" w:rsidP="00395BAE">
            <w:pPr>
              <w:rPr>
                <w:rFonts w:ascii="Verdana" w:hAnsi="Verdana"/>
                <w:sz w:val="20"/>
                <w:szCs w:val="20"/>
                <w:lang w:eastAsia="en-GB"/>
              </w:rPr>
            </w:pPr>
            <w:r w:rsidRPr="00523E27">
              <w:rPr>
                <w:rFonts w:ascii="Verdana" w:hAnsi="Verdana"/>
                <w:sz w:val="20"/>
                <w:szCs w:val="20"/>
                <w:lang w:eastAsia="en-GB"/>
              </w:rPr>
              <w:t>Members of staff will be trained in managing Diabetes &amp; regularly updated as appropriate</w:t>
            </w:r>
            <w:r w:rsidRPr="00523E27">
              <w:rPr>
                <w:rFonts w:ascii="Verdana" w:hAnsi="Verdana"/>
                <w:sz w:val="20"/>
                <w:szCs w:val="20"/>
                <w:lang w:eastAsia="en-GB"/>
              </w:rPr>
              <w:br/>
              <w:t>Children with serious</w:t>
            </w:r>
            <w:r w:rsidRPr="00523E27">
              <w:rPr>
                <w:rFonts w:ascii="Verdana" w:hAnsi="Verdana"/>
              </w:rPr>
              <w:t xml:space="preserve"> </w:t>
            </w:r>
            <w:r w:rsidRPr="00523E27">
              <w:rPr>
                <w:rFonts w:ascii="Verdana" w:hAnsi="Verdana"/>
                <w:sz w:val="20"/>
                <w:szCs w:val="20"/>
                <w:lang w:eastAsia="en-GB"/>
              </w:rPr>
              <w:lastRenderedPageBreak/>
              <w:t>allergies or diabetes can attend school all day and access the full curriculum</w:t>
            </w:r>
            <w:r w:rsidR="00A0794B" w:rsidRPr="00523E27">
              <w:rPr>
                <w:rFonts w:ascii="Verdana" w:hAnsi="Verdana"/>
                <w:sz w:val="20"/>
                <w:szCs w:val="20"/>
                <w:lang w:eastAsia="en-GB"/>
              </w:rPr>
              <w:t>.</w:t>
            </w:r>
          </w:p>
        </w:tc>
        <w:tc>
          <w:tcPr>
            <w:tcW w:w="2790" w:type="dxa"/>
          </w:tcPr>
          <w:p w14:paraId="08664DFC" w14:textId="77777777" w:rsidR="00395BAE" w:rsidRDefault="00A0794B" w:rsidP="00395BAE">
            <w:pPr>
              <w:textAlignment w:val="baseline"/>
              <w:rPr>
                <w:rFonts w:ascii="Verdana" w:hAnsi="Verdana"/>
                <w:sz w:val="20"/>
                <w:szCs w:val="20"/>
                <w:lang w:eastAsia="en-GB"/>
              </w:rPr>
            </w:pPr>
            <w:r>
              <w:rPr>
                <w:rFonts w:ascii="Verdana" w:hAnsi="Verdana"/>
                <w:sz w:val="20"/>
                <w:szCs w:val="20"/>
                <w:lang w:eastAsia="en-GB"/>
              </w:rPr>
              <w:lastRenderedPageBreak/>
              <w:t>Headteacher</w:t>
            </w:r>
          </w:p>
          <w:p w14:paraId="57CA72DE" w14:textId="77777777" w:rsidR="00A0794B" w:rsidRDefault="00A0794B" w:rsidP="00395BAE">
            <w:pPr>
              <w:textAlignment w:val="baseline"/>
              <w:rPr>
                <w:rFonts w:ascii="Verdana" w:hAnsi="Verdana"/>
                <w:sz w:val="20"/>
                <w:szCs w:val="20"/>
                <w:lang w:eastAsia="en-GB"/>
              </w:rPr>
            </w:pPr>
            <w:r>
              <w:rPr>
                <w:rFonts w:ascii="Verdana" w:hAnsi="Verdana"/>
                <w:sz w:val="20"/>
                <w:szCs w:val="20"/>
                <w:lang w:eastAsia="en-GB"/>
              </w:rPr>
              <w:t>SENCO</w:t>
            </w:r>
          </w:p>
        </w:tc>
        <w:tc>
          <w:tcPr>
            <w:tcW w:w="2790" w:type="dxa"/>
          </w:tcPr>
          <w:p w14:paraId="0CA5A2F1" w14:textId="77777777" w:rsidR="00395BAE" w:rsidRDefault="00A0794B" w:rsidP="00395BAE">
            <w:pPr>
              <w:textAlignment w:val="baseline"/>
              <w:rPr>
                <w:rFonts w:ascii="Verdana" w:hAnsi="Verdana"/>
                <w:sz w:val="20"/>
                <w:szCs w:val="20"/>
                <w:lang w:eastAsia="en-GB"/>
              </w:rPr>
            </w:pPr>
            <w:r>
              <w:rPr>
                <w:rFonts w:ascii="Verdana" w:hAnsi="Verdana"/>
                <w:sz w:val="20"/>
                <w:szCs w:val="20"/>
                <w:lang w:eastAsia="en-GB"/>
              </w:rPr>
              <w:t>Ongoing</w:t>
            </w:r>
          </w:p>
        </w:tc>
      </w:tr>
      <w:tr w:rsidR="00A0794B" w14:paraId="65AE06DA" w14:textId="77777777" w:rsidTr="003530AD">
        <w:tc>
          <w:tcPr>
            <w:tcW w:w="2789" w:type="dxa"/>
          </w:tcPr>
          <w:p w14:paraId="4EEC036C" w14:textId="77777777" w:rsidR="00A0794B" w:rsidRPr="00523E27" w:rsidRDefault="00523E27" w:rsidP="00395BAE">
            <w:pPr>
              <w:textAlignment w:val="baseline"/>
              <w:rPr>
                <w:rFonts w:ascii="Verdana" w:hAnsi="Verdana"/>
                <w:sz w:val="20"/>
                <w:szCs w:val="20"/>
                <w:lang w:eastAsia="en-GB"/>
              </w:rPr>
            </w:pPr>
            <w:r w:rsidRPr="00523E27">
              <w:rPr>
                <w:rFonts w:ascii="Verdana" w:hAnsi="Verdana"/>
                <w:sz w:val="20"/>
                <w:szCs w:val="20"/>
                <w:lang w:eastAsia="en-GB"/>
              </w:rPr>
              <w:t xml:space="preserve">Train staff in supporting pupils with sensory needs e.g. autism, </w:t>
            </w:r>
            <w:r w:rsidR="004F0BD1" w:rsidRPr="00B129FB">
              <w:rPr>
                <w:rFonts w:ascii="Verdana" w:hAnsi="Verdana"/>
                <w:sz w:val="20"/>
                <w:szCs w:val="20"/>
                <w:lang w:eastAsia="en-GB"/>
              </w:rPr>
              <w:t>ADHD,</w:t>
            </w:r>
            <w:r w:rsidR="004F0BD1">
              <w:rPr>
                <w:rFonts w:ascii="Verdana" w:hAnsi="Verdana"/>
                <w:sz w:val="20"/>
                <w:szCs w:val="20"/>
                <w:lang w:eastAsia="en-GB"/>
              </w:rPr>
              <w:t xml:space="preserve"> </w:t>
            </w:r>
            <w:r w:rsidR="007C572E">
              <w:rPr>
                <w:rFonts w:ascii="Verdana" w:hAnsi="Verdana"/>
                <w:sz w:val="20"/>
                <w:szCs w:val="20"/>
                <w:lang w:eastAsia="en-GB"/>
              </w:rPr>
              <w:t xml:space="preserve">dyslexia, dyspraxia, </w:t>
            </w:r>
            <w:r w:rsidRPr="00523E27">
              <w:rPr>
                <w:rFonts w:ascii="Verdana" w:hAnsi="Verdana"/>
                <w:sz w:val="20"/>
                <w:szCs w:val="20"/>
                <w:lang w:eastAsia="en-GB"/>
              </w:rPr>
              <w:t>hearing &amp; visual impairments</w:t>
            </w:r>
            <w:r>
              <w:rPr>
                <w:rFonts w:ascii="Verdana" w:hAnsi="Verdana"/>
                <w:sz w:val="20"/>
                <w:szCs w:val="20"/>
                <w:lang w:eastAsia="en-GB"/>
              </w:rPr>
              <w:t>.</w:t>
            </w:r>
          </w:p>
        </w:tc>
        <w:tc>
          <w:tcPr>
            <w:tcW w:w="2789" w:type="dxa"/>
          </w:tcPr>
          <w:p w14:paraId="4F4C259E" w14:textId="77777777" w:rsidR="00523E27" w:rsidRPr="00523E27" w:rsidRDefault="00523E27" w:rsidP="00523E27">
            <w:pPr>
              <w:textAlignment w:val="baseline"/>
              <w:rPr>
                <w:rFonts w:ascii="Verdana" w:hAnsi="Verdana"/>
                <w:sz w:val="20"/>
                <w:szCs w:val="20"/>
                <w:lang w:eastAsia="en-GB"/>
              </w:rPr>
            </w:pPr>
            <w:r w:rsidRPr="00523E27">
              <w:rPr>
                <w:rFonts w:ascii="Verdana" w:hAnsi="Verdana"/>
                <w:sz w:val="20"/>
                <w:szCs w:val="20"/>
                <w:lang w:eastAsia="en-GB"/>
              </w:rPr>
              <w:t>Training from Specialist teacher team</w:t>
            </w:r>
            <w:r>
              <w:rPr>
                <w:rFonts w:ascii="Verdana" w:hAnsi="Verdana"/>
                <w:sz w:val="20"/>
                <w:szCs w:val="20"/>
                <w:lang w:eastAsia="en-GB"/>
              </w:rPr>
              <w:t xml:space="preserve"> (STARS).</w:t>
            </w:r>
          </w:p>
          <w:p w14:paraId="374C0101" w14:textId="77777777" w:rsidR="00523E27" w:rsidRPr="00523E27" w:rsidRDefault="00523E27" w:rsidP="00523E27">
            <w:pPr>
              <w:textAlignment w:val="baseline"/>
              <w:rPr>
                <w:rFonts w:ascii="Verdana" w:hAnsi="Verdana"/>
                <w:sz w:val="20"/>
                <w:szCs w:val="20"/>
                <w:lang w:eastAsia="en-GB"/>
              </w:rPr>
            </w:pPr>
            <w:r w:rsidRPr="00523E27">
              <w:rPr>
                <w:rFonts w:ascii="Verdana" w:hAnsi="Verdana"/>
                <w:sz w:val="20"/>
                <w:szCs w:val="20"/>
                <w:lang w:eastAsia="en-GB"/>
              </w:rPr>
              <w:t>Visits to other settings</w:t>
            </w:r>
            <w:r>
              <w:rPr>
                <w:rFonts w:ascii="Verdana" w:hAnsi="Verdana"/>
                <w:sz w:val="20"/>
                <w:szCs w:val="20"/>
                <w:lang w:eastAsia="en-GB"/>
              </w:rPr>
              <w:t>.</w:t>
            </w:r>
          </w:p>
          <w:p w14:paraId="79CF5EB3" w14:textId="77777777" w:rsidR="00523E27" w:rsidRPr="00523E27" w:rsidRDefault="00523E27" w:rsidP="00523E27">
            <w:pPr>
              <w:textAlignment w:val="baseline"/>
              <w:rPr>
                <w:rFonts w:ascii="Verdana" w:hAnsi="Verdana"/>
                <w:sz w:val="20"/>
                <w:szCs w:val="20"/>
                <w:lang w:eastAsia="en-GB"/>
              </w:rPr>
            </w:pPr>
            <w:r w:rsidRPr="00523E27">
              <w:rPr>
                <w:rFonts w:ascii="Verdana" w:hAnsi="Verdana"/>
                <w:sz w:val="20"/>
                <w:szCs w:val="20"/>
                <w:lang w:eastAsia="en-GB"/>
              </w:rPr>
              <w:t>Consult other professionals</w:t>
            </w:r>
            <w:r>
              <w:rPr>
                <w:rFonts w:ascii="Verdana" w:hAnsi="Verdana"/>
                <w:sz w:val="20"/>
                <w:szCs w:val="20"/>
                <w:lang w:eastAsia="en-GB"/>
              </w:rPr>
              <w:t xml:space="preserve">, </w:t>
            </w:r>
            <w:proofErr w:type="gramStart"/>
            <w:r>
              <w:rPr>
                <w:rFonts w:ascii="Verdana" w:hAnsi="Verdana"/>
                <w:sz w:val="20"/>
                <w:szCs w:val="20"/>
                <w:lang w:eastAsia="en-GB"/>
              </w:rPr>
              <w:t>in order to</w:t>
            </w:r>
            <w:proofErr w:type="gramEnd"/>
          </w:p>
          <w:p w14:paraId="2370E2FA" w14:textId="77777777" w:rsidR="00523E27" w:rsidRDefault="00523E27" w:rsidP="00523E27">
            <w:pPr>
              <w:textAlignment w:val="baseline"/>
              <w:rPr>
                <w:rFonts w:ascii="Verdana" w:hAnsi="Verdana"/>
                <w:sz w:val="20"/>
                <w:szCs w:val="20"/>
                <w:lang w:eastAsia="en-GB"/>
              </w:rPr>
            </w:pPr>
            <w:r>
              <w:rPr>
                <w:rFonts w:ascii="Verdana" w:hAnsi="Verdana"/>
                <w:sz w:val="20"/>
                <w:szCs w:val="20"/>
                <w:lang w:eastAsia="en-GB"/>
              </w:rPr>
              <w:t>adjust</w:t>
            </w:r>
            <w:r w:rsidRPr="00523E27">
              <w:rPr>
                <w:rFonts w:ascii="Verdana" w:hAnsi="Verdana"/>
                <w:sz w:val="20"/>
                <w:szCs w:val="20"/>
                <w:lang w:eastAsia="en-GB"/>
              </w:rPr>
              <w:t xml:space="preserve"> the curriculum, resources, equipment and the environment as appropriate</w:t>
            </w:r>
            <w:r>
              <w:rPr>
                <w:rFonts w:ascii="Verdana" w:hAnsi="Verdana"/>
                <w:sz w:val="20"/>
                <w:szCs w:val="20"/>
                <w:lang w:eastAsia="en-GB"/>
              </w:rPr>
              <w:t>.</w:t>
            </w:r>
          </w:p>
          <w:p w14:paraId="3CC064AA" w14:textId="77777777" w:rsidR="00A0794B" w:rsidRDefault="00523E27" w:rsidP="00523E27">
            <w:pPr>
              <w:textAlignment w:val="baseline"/>
              <w:rPr>
                <w:rFonts w:ascii="Verdana" w:hAnsi="Verdana"/>
                <w:sz w:val="20"/>
                <w:szCs w:val="20"/>
                <w:lang w:eastAsia="en-GB"/>
              </w:rPr>
            </w:pPr>
            <w:r w:rsidRPr="00523E27">
              <w:rPr>
                <w:rFonts w:ascii="Verdana" w:hAnsi="Verdana"/>
                <w:sz w:val="20"/>
                <w:szCs w:val="20"/>
                <w:lang w:eastAsia="en-GB"/>
              </w:rPr>
              <w:t>Transition plans created and implemented</w:t>
            </w:r>
            <w:r>
              <w:rPr>
                <w:rFonts w:ascii="Verdana" w:hAnsi="Verdana"/>
                <w:sz w:val="20"/>
                <w:szCs w:val="20"/>
                <w:lang w:eastAsia="en-GB"/>
              </w:rPr>
              <w:t>.</w:t>
            </w:r>
          </w:p>
          <w:p w14:paraId="3BE2B16A" w14:textId="77777777" w:rsidR="00523E27" w:rsidRPr="00395BAE" w:rsidRDefault="00523E27" w:rsidP="00523E27">
            <w:pPr>
              <w:textAlignment w:val="baseline"/>
              <w:rPr>
                <w:rFonts w:ascii="Verdana" w:hAnsi="Verdana"/>
                <w:sz w:val="20"/>
                <w:szCs w:val="20"/>
                <w:lang w:eastAsia="en-GB"/>
              </w:rPr>
            </w:pPr>
          </w:p>
        </w:tc>
        <w:tc>
          <w:tcPr>
            <w:tcW w:w="2790" w:type="dxa"/>
          </w:tcPr>
          <w:p w14:paraId="02BCF951" w14:textId="77777777" w:rsidR="00A0794B" w:rsidRPr="00523E27" w:rsidRDefault="00523E27" w:rsidP="00395BAE">
            <w:pPr>
              <w:rPr>
                <w:rFonts w:ascii="Verdana" w:hAnsi="Verdana"/>
                <w:sz w:val="20"/>
                <w:szCs w:val="20"/>
                <w:lang w:eastAsia="en-GB"/>
              </w:rPr>
            </w:pPr>
            <w:r w:rsidRPr="00523E27">
              <w:rPr>
                <w:rFonts w:ascii="Verdana" w:hAnsi="Verdana"/>
                <w:sz w:val="20"/>
                <w:szCs w:val="20"/>
                <w:lang w:eastAsia="en-GB"/>
              </w:rPr>
              <w:t>Children with sensory needs</w:t>
            </w:r>
            <w:r w:rsidR="007C572E">
              <w:rPr>
                <w:rFonts w:ascii="Verdana" w:hAnsi="Verdana"/>
                <w:sz w:val="20"/>
                <w:szCs w:val="20"/>
                <w:lang w:eastAsia="en-GB"/>
              </w:rPr>
              <w:t>/ specific learning needs and communication difficulties</w:t>
            </w:r>
            <w:r w:rsidRPr="00523E27">
              <w:rPr>
                <w:rFonts w:ascii="Verdana" w:hAnsi="Verdana"/>
                <w:sz w:val="20"/>
                <w:szCs w:val="20"/>
                <w:lang w:eastAsia="en-GB"/>
              </w:rPr>
              <w:t xml:space="preserve"> can attend school all day and access the full curriculum.</w:t>
            </w:r>
          </w:p>
        </w:tc>
        <w:tc>
          <w:tcPr>
            <w:tcW w:w="2790" w:type="dxa"/>
          </w:tcPr>
          <w:p w14:paraId="26B548AE" w14:textId="77777777" w:rsidR="00A0794B" w:rsidRDefault="00523E27" w:rsidP="00395BAE">
            <w:pPr>
              <w:textAlignment w:val="baseline"/>
              <w:rPr>
                <w:rFonts w:ascii="Verdana" w:hAnsi="Verdana"/>
                <w:sz w:val="20"/>
                <w:szCs w:val="20"/>
                <w:lang w:eastAsia="en-GB"/>
              </w:rPr>
            </w:pPr>
            <w:r>
              <w:rPr>
                <w:rFonts w:ascii="Verdana" w:hAnsi="Verdana"/>
                <w:sz w:val="20"/>
                <w:szCs w:val="20"/>
                <w:lang w:eastAsia="en-GB"/>
              </w:rPr>
              <w:t>Headteacher</w:t>
            </w:r>
          </w:p>
          <w:p w14:paraId="13B21428" w14:textId="77777777" w:rsidR="00523E27" w:rsidRDefault="00523E27" w:rsidP="00395BAE">
            <w:pPr>
              <w:textAlignment w:val="baseline"/>
              <w:rPr>
                <w:rFonts w:ascii="Verdana" w:hAnsi="Verdana"/>
                <w:sz w:val="20"/>
                <w:szCs w:val="20"/>
                <w:lang w:eastAsia="en-GB"/>
              </w:rPr>
            </w:pPr>
            <w:r>
              <w:rPr>
                <w:rFonts w:ascii="Verdana" w:hAnsi="Verdana"/>
                <w:sz w:val="20"/>
                <w:szCs w:val="20"/>
                <w:lang w:eastAsia="en-GB"/>
              </w:rPr>
              <w:t>SENCO</w:t>
            </w:r>
          </w:p>
          <w:p w14:paraId="31BBFDF3" w14:textId="77777777" w:rsidR="00523E27" w:rsidRDefault="00523E27" w:rsidP="00395BAE">
            <w:pPr>
              <w:textAlignment w:val="baseline"/>
              <w:rPr>
                <w:rFonts w:ascii="Verdana" w:hAnsi="Verdana"/>
                <w:sz w:val="20"/>
                <w:szCs w:val="20"/>
                <w:lang w:eastAsia="en-GB"/>
              </w:rPr>
            </w:pPr>
            <w:r>
              <w:rPr>
                <w:rFonts w:ascii="Verdana" w:hAnsi="Verdana"/>
                <w:sz w:val="20"/>
                <w:szCs w:val="20"/>
                <w:lang w:eastAsia="en-GB"/>
              </w:rPr>
              <w:t>Specialist support services</w:t>
            </w:r>
          </w:p>
        </w:tc>
        <w:tc>
          <w:tcPr>
            <w:tcW w:w="2790" w:type="dxa"/>
          </w:tcPr>
          <w:p w14:paraId="140A2EB1" w14:textId="77777777" w:rsidR="00A0794B" w:rsidRDefault="00523E27" w:rsidP="00395BAE">
            <w:pPr>
              <w:textAlignment w:val="baseline"/>
              <w:rPr>
                <w:rFonts w:ascii="Verdana" w:hAnsi="Verdana"/>
                <w:sz w:val="20"/>
                <w:szCs w:val="20"/>
                <w:lang w:eastAsia="en-GB"/>
              </w:rPr>
            </w:pPr>
            <w:r>
              <w:rPr>
                <w:rFonts w:ascii="Verdana" w:hAnsi="Verdana"/>
                <w:sz w:val="20"/>
                <w:szCs w:val="20"/>
                <w:lang w:eastAsia="en-GB"/>
              </w:rPr>
              <w:t>Ongoing</w:t>
            </w:r>
          </w:p>
        </w:tc>
      </w:tr>
      <w:tr w:rsidR="00523E27" w14:paraId="6E4A6F7A" w14:textId="77777777" w:rsidTr="003530AD">
        <w:tc>
          <w:tcPr>
            <w:tcW w:w="2789" w:type="dxa"/>
          </w:tcPr>
          <w:p w14:paraId="6049CF21" w14:textId="77777777" w:rsidR="00523E27" w:rsidRPr="00523E27" w:rsidRDefault="004F2E3A" w:rsidP="00395BAE">
            <w:pPr>
              <w:textAlignment w:val="baseline"/>
              <w:rPr>
                <w:rFonts w:ascii="Verdana" w:hAnsi="Verdana"/>
                <w:sz w:val="20"/>
                <w:szCs w:val="20"/>
                <w:lang w:eastAsia="en-GB"/>
              </w:rPr>
            </w:pPr>
            <w:r w:rsidRPr="004F2E3A">
              <w:rPr>
                <w:rFonts w:ascii="Verdana" w:hAnsi="Verdana"/>
                <w:sz w:val="20"/>
                <w:szCs w:val="20"/>
                <w:lang w:eastAsia="en-GB"/>
              </w:rPr>
              <w:t>Train staff in supporting pupils with social, emotional and mental health needs</w:t>
            </w:r>
            <w:r>
              <w:rPr>
                <w:rFonts w:ascii="Verdana" w:hAnsi="Verdana"/>
                <w:sz w:val="20"/>
                <w:szCs w:val="20"/>
                <w:lang w:eastAsia="en-GB"/>
              </w:rPr>
              <w:t>.</w:t>
            </w:r>
          </w:p>
        </w:tc>
        <w:tc>
          <w:tcPr>
            <w:tcW w:w="2789" w:type="dxa"/>
          </w:tcPr>
          <w:p w14:paraId="0A9C2173" w14:textId="77777777" w:rsidR="004F2E3A" w:rsidRP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 xml:space="preserve">Training from SEMH Specialist </w:t>
            </w:r>
            <w:r>
              <w:rPr>
                <w:rFonts w:ascii="Verdana" w:hAnsi="Verdana"/>
                <w:sz w:val="20"/>
                <w:szCs w:val="20"/>
                <w:lang w:eastAsia="en-GB"/>
              </w:rPr>
              <w:t xml:space="preserve">services </w:t>
            </w:r>
            <w:proofErr w:type="gramStart"/>
            <w:r>
              <w:rPr>
                <w:rFonts w:ascii="Verdana" w:hAnsi="Verdana"/>
                <w:sz w:val="20"/>
                <w:szCs w:val="20"/>
                <w:lang w:eastAsia="en-GB"/>
              </w:rPr>
              <w:t>including:</w:t>
            </w:r>
            <w:proofErr w:type="gramEnd"/>
            <w:r>
              <w:rPr>
                <w:rFonts w:ascii="Verdana" w:hAnsi="Verdana"/>
                <w:sz w:val="20"/>
                <w:szCs w:val="20"/>
                <w:lang w:eastAsia="en-GB"/>
              </w:rPr>
              <w:t xml:space="preserve"> Educational Psychology, Alliance and CAMHs.</w:t>
            </w:r>
          </w:p>
          <w:p w14:paraId="22BBE0F1" w14:textId="77777777" w:rsidR="004F2E3A" w:rsidRP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Visits to other settings</w:t>
            </w:r>
            <w:r>
              <w:rPr>
                <w:rFonts w:ascii="Verdana" w:hAnsi="Verdana"/>
                <w:sz w:val="20"/>
                <w:szCs w:val="20"/>
                <w:lang w:eastAsia="en-GB"/>
              </w:rPr>
              <w:t>.</w:t>
            </w:r>
          </w:p>
          <w:p w14:paraId="1CB13ED1" w14:textId="77777777" w:rsid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 xml:space="preserve">Consult other </w:t>
            </w:r>
            <w:r>
              <w:rPr>
                <w:rFonts w:ascii="Verdana" w:hAnsi="Verdana"/>
                <w:sz w:val="20"/>
                <w:szCs w:val="20"/>
                <w:lang w:eastAsia="en-GB"/>
              </w:rPr>
              <w:t>p</w:t>
            </w:r>
            <w:r w:rsidRPr="004F2E3A">
              <w:rPr>
                <w:rFonts w:ascii="Verdana" w:hAnsi="Verdana"/>
                <w:sz w:val="20"/>
                <w:szCs w:val="20"/>
                <w:lang w:eastAsia="en-GB"/>
              </w:rPr>
              <w:t>rofessionals</w:t>
            </w:r>
            <w:r>
              <w:rPr>
                <w:rFonts w:ascii="Verdana" w:hAnsi="Verdana"/>
                <w:sz w:val="20"/>
                <w:szCs w:val="20"/>
                <w:lang w:eastAsia="en-GB"/>
              </w:rPr>
              <w:t xml:space="preserve"> to adjust</w:t>
            </w:r>
            <w:r w:rsidRPr="004F2E3A">
              <w:rPr>
                <w:rFonts w:ascii="Verdana" w:hAnsi="Verdana"/>
                <w:sz w:val="20"/>
                <w:szCs w:val="20"/>
                <w:lang w:eastAsia="en-GB"/>
              </w:rPr>
              <w:t xml:space="preserve"> the curriculum, resources, equipment and the environment as appropriate</w:t>
            </w:r>
            <w:r>
              <w:rPr>
                <w:rFonts w:ascii="Verdana" w:hAnsi="Verdana"/>
                <w:sz w:val="20"/>
                <w:szCs w:val="20"/>
                <w:lang w:eastAsia="en-GB"/>
              </w:rPr>
              <w:t>.</w:t>
            </w:r>
          </w:p>
          <w:p w14:paraId="56C3936B" w14:textId="77777777" w:rsidR="00523E27" w:rsidRDefault="004F2E3A" w:rsidP="004F2E3A">
            <w:pPr>
              <w:textAlignment w:val="baseline"/>
              <w:rPr>
                <w:rFonts w:ascii="Verdana" w:hAnsi="Verdana"/>
                <w:sz w:val="20"/>
                <w:szCs w:val="20"/>
                <w:lang w:eastAsia="en-GB"/>
              </w:rPr>
            </w:pPr>
            <w:r w:rsidRPr="004F2E3A">
              <w:rPr>
                <w:rFonts w:ascii="Verdana" w:hAnsi="Verdana"/>
                <w:sz w:val="20"/>
                <w:szCs w:val="20"/>
                <w:lang w:eastAsia="en-GB"/>
              </w:rPr>
              <w:t>Transition plans created and implemented</w:t>
            </w:r>
            <w:r>
              <w:rPr>
                <w:rFonts w:ascii="Verdana" w:hAnsi="Verdana"/>
                <w:sz w:val="20"/>
                <w:szCs w:val="20"/>
                <w:lang w:eastAsia="en-GB"/>
              </w:rPr>
              <w:t xml:space="preserve"> for new pupils.</w:t>
            </w:r>
          </w:p>
          <w:p w14:paraId="27FB5241" w14:textId="77777777" w:rsidR="004F2E3A" w:rsidRPr="00523E27" w:rsidRDefault="004F2E3A" w:rsidP="004F2E3A">
            <w:pPr>
              <w:textAlignment w:val="baseline"/>
              <w:rPr>
                <w:rFonts w:ascii="Verdana" w:hAnsi="Verdana"/>
                <w:sz w:val="20"/>
                <w:szCs w:val="20"/>
                <w:lang w:eastAsia="en-GB"/>
              </w:rPr>
            </w:pPr>
          </w:p>
        </w:tc>
        <w:tc>
          <w:tcPr>
            <w:tcW w:w="2790" w:type="dxa"/>
          </w:tcPr>
          <w:p w14:paraId="6F8F4E0B" w14:textId="77777777" w:rsidR="00523E27" w:rsidRDefault="004F2E3A" w:rsidP="00395BAE">
            <w:pPr>
              <w:rPr>
                <w:rFonts w:ascii="Verdana" w:hAnsi="Verdana"/>
                <w:sz w:val="20"/>
                <w:szCs w:val="20"/>
                <w:lang w:eastAsia="en-GB"/>
              </w:rPr>
            </w:pPr>
            <w:r w:rsidRPr="004F2E3A">
              <w:rPr>
                <w:rFonts w:ascii="Verdana" w:hAnsi="Verdana"/>
                <w:sz w:val="20"/>
                <w:szCs w:val="20"/>
                <w:lang w:eastAsia="en-GB"/>
              </w:rPr>
              <w:t>Children with SEMH needs can attend school all day and access the full curriculum</w:t>
            </w:r>
            <w:r>
              <w:rPr>
                <w:rFonts w:ascii="Verdana" w:hAnsi="Verdana"/>
                <w:sz w:val="20"/>
                <w:szCs w:val="20"/>
                <w:lang w:eastAsia="en-GB"/>
              </w:rPr>
              <w:t>.</w:t>
            </w:r>
          </w:p>
          <w:p w14:paraId="67B1F24E" w14:textId="77777777" w:rsidR="004F0BD1" w:rsidRDefault="004F0BD1" w:rsidP="00395BAE">
            <w:pPr>
              <w:rPr>
                <w:rFonts w:ascii="Verdana" w:hAnsi="Verdana"/>
                <w:sz w:val="20"/>
                <w:szCs w:val="20"/>
                <w:lang w:eastAsia="en-GB"/>
              </w:rPr>
            </w:pPr>
          </w:p>
          <w:p w14:paraId="30A99359" w14:textId="77777777" w:rsidR="004F0BD1" w:rsidRPr="00B129FB" w:rsidRDefault="004F0BD1" w:rsidP="00395BAE">
            <w:pPr>
              <w:rPr>
                <w:rFonts w:ascii="Verdana" w:hAnsi="Verdana"/>
                <w:sz w:val="20"/>
                <w:szCs w:val="20"/>
                <w:lang w:eastAsia="en-GB"/>
              </w:rPr>
            </w:pPr>
            <w:r w:rsidRPr="00B129FB">
              <w:rPr>
                <w:rFonts w:ascii="Verdana" w:hAnsi="Verdana"/>
                <w:sz w:val="20"/>
                <w:szCs w:val="20"/>
                <w:lang w:eastAsia="en-GB"/>
              </w:rPr>
              <w:t>Access to a suitable ‘calming’ space is provided – ‘The Hive’.</w:t>
            </w:r>
          </w:p>
          <w:p w14:paraId="74867E38" w14:textId="77777777" w:rsidR="005A0A73" w:rsidRPr="00B129FB" w:rsidRDefault="005A0A73" w:rsidP="00395BAE">
            <w:pPr>
              <w:rPr>
                <w:rFonts w:ascii="Verdana" w:hAnsi="Verdana"/>
                <w:sz w:val="20"/>
                <w:szCs w:val="20"/>
                <w:lang w:eastAsia="en-GB"/>
              </w:rPr>
            </w:pPr>
          </w:p>
          <w:p w14:paraId="66A50FB8" w14:textId="77777777" w:rsidR="005A0A73" w:rsidRPr="00523E27" w:rsidRDefault="005A0A73" w:rsidP="00395BAE">
            <w:pPr>
              <w:rPr>
                <w:rFonts w:ascii="Verdana" w:hAnsi="Verdana"/>
                <w:sz w:val="20"/>
                <w:szCs w:val="20"/>
                <w:lang w:eastAsia="en-GB"/>
              </w:rPr>
            </w:pPr>
            <w:r w:rsidRPr="00B129FB">
              <w:rPr>
                <w:rFonts w:ascii="Verdana" w:hAnsi="Verdana"/>
                <w:sz w:val="20"/>
                <w:szCs w:val="20"/>
                <w:lang w:eastAsia="en-GB"/>
              </w:rPr>
              <w:t>There is also a sensory garden for children needing a ‘calming space’ outdoors.</w:t>
            </w:r>
          </w:p>
        </w:tc>
        <w:tc>
          <w:tcPr>
            <w:tcW w:w="2790" w:type="dxa"/>
          </w:tcPr>
          <w:p w14:paraId="6558FCE7" w14:textId="77777777" w:rsidR="004F2E3A" w:rsidRP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Headteacher</w:t>
            </w:r>
          </w:p>
          <w:p w14:paraId="21EB1BD0" w14:textId="77777777" w:rsidR="004F2E3A" w:rsidRP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SENCO</w:t>
            </w:r>
          </w:p>
          <w:p w14:paraId="5396B1A2" w14:textId="77777777" w:rsidR="00523E27" w:rsidRDefault="004F2E3A" w:rsidP="004F2E3A">
            <w:pPr>
              <w:textAlignment w:val="baseline"/>
              <w:rPr>
                <w:rFonts w:ascii="Verdana" w:hAnsi="Verdana"/>
                <w:sz w:val="20"/>
                <w:szCs w:val="20"/>
                <w:lang w:eastAsia="en-GB"/>
              </w:rPr>
            </w:pPr>
            <w:r w:rsidRPr="004F2E3A">
              <w:rPr>
                <w:rFonts w:ascii="Verdana" w:hAnsi="Verdana"/>
                <w:sz w:val="20"/>
                <w:szCs w:val="20"/>
                <w:lang w:eastAsia="en-GB"/>
              </w:rPr>
              <w:t>Specialist support services</w:t>
            </w:r>
            <w:r w:rsidRPr="004F2E3A">
              <w:rPr>
                <w:rFonts w:ascii="Verdana" w:hAnsi="Verdana"/>
                <w:sz w:val="20"/>
                <w:szCs w:val="20"/>
                <w:lang w:eastAsia="en-GB"/>
              </w:rPr>
              <w:tab/>
            </w:r>
          </w:p>
        </w:tc>
        <w:tc>
          <w:tcPr>
            <w:tcW w:w="2790" w:type="dxa"/>
          </w:tcPr>
          <w:p w14:paraId="57298119" w14:textId="77777777" w:rsidR="00523E27" w:rsidRDefault="004F2E3A" w:rsidP="00395BAE">
            <w:pPr>
              <w:textAlignment w:val="baseline"/>
              <w:rPr>
                <w:rFonts w:ascii="Verdana" w:hAnsi="Verdana"/>
                <w:sz w:val="20"/>
                <w:szCs w:val="20"/>
                <w:lang w:eastAsia="en-GB"/>
              </w:rPr>
            </w:pPr>
            <w:r w:rsidRPr="004F2E3A">
              <w:rPr>
                <w:rFonts w:ascii="Verdana" w:hAnsi="Verdana"/>
                <w:sz w:val="20"/>
                <w:szCs w:val="20"/>
                <w:lang w:eastAsia="en-GB"/>
              </w:rPr>
              <w:t>Ongoing</w:t>
            </w:r>
          </w:p>
        </w:tc>
      </w:tr>
      <w:tr w:rsidR="004F2E3A" w14:paraId="4FBBAC25" w14:textId="77777777" w:rsidTr="003530AD">
        <w:tc>
          <w:tcPr>
            <w:tcW w:w="2789" w:type="dxa"/>
          </w:tcPr>
          <w:p w14:paraId="38A37B87" w14:textId="77777777" w:rsidR="004F2E3A" w:rsidRPr="004F2E3A" w:rsidRDefault="004F2E3A" w:rsidP="00395BAE">
            <w:pPr>
              <w:textAlignment w:val="baseline"/>
              <w:rPr>
                <w:rFonts w:ascii="Verdana" w:hAnsi="Verdana"/>
                <w:sz w:val="20"/>
                <w:szCs w:val="20"/>
                <w:lang w:eastAsia="en-GB"/>
              </w:rPr>
            </w:pPr>
            <w:r w:rsidRPr="004F2E3A">
              <w:rPr>
                <w:rFonts w:ascii="Verdana" w:hAnsi="Verdana"/>
                <w:sz w:val="20"/>
                <w:szCs w:val="20"/>
                <w:lang w:eastAsia="en-GB"/>
              </w:rPr>
              <w:t xml:space="preserve">All out-of-school activities are planned to ensure, where </w:t>
            </w:r>
            <w:r w:rsidRPr="004F2E3A">
              <w:rPr>
                <w:rFonts w:ascii="Verdana" w:hAnsi="Verdana"/>
                <w:sz w:val="20"/>
                <w:szCs w:val="20"/>
                <w:lang w:eastAsia="en-GB"/>
              </w:rPr>
              <w:lastRenderedPageBreak/>
              <w:t>reasonable, the participation of the whole range of pupils</w:t>
            </w:r>
            <w:r>
              <w:rPr>
                <w:rFonts w:ascii="Verdana" w:hAnsi="Verdana"/>
                <w:sz w:val="20"/>
                <w:szCs w:val="20"/>
                <w:lang w:eastAsia="en-GB"/>
              </w:rPr>
              <w:t>.</w:t>
            </w:r>
          </w:p>
        </w:tc>
        <w:tc>
          <w:tcPr>
            <w:tcW w:w="2789" w:type="dxa"/>
          </w:tcPr>
          <w:p w14:paraId="72C6CC92" w14:textId="77777777" w:rsidR="004F2E3A" w:rsidRP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lastRenderedPageBreak/>
              <w:t>Review all out-of-school provision to ensure they are inclusive</w:t>
            </w:r>
            <w:r>
              <w:rPr>
                <w:rFonts w:ascii="Verdana" w:hAnsi="Verdana"/>
                <w:sz w:val="20"/>
                <w:szCs w:val="20"/>
                <w:lang w:eastAsia="en-GB"/>
              </w:rPr>
              <w:t>.</w:t>
            </w:r>
          </w:p>
          <w:p w14:paraId="4FA2F7C5" w14:textId="77777777" w:rsid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lastRenderedPageBreak/>
              <w:t>Seek specialist advice where appropriate</w:t>
            </w:r>
            <w:r>
              <w:rPr>
                <w:rFonts w:ascii="Verdana" w:hAnsi="Verdana"/>
                <w:sz w:val="20"/>
                <w:szCs w:val="20"/>
                <w:lang w:eastAsia="en-GB"/>
              </w:rPr>
              <w:t>.</w:t>
            </w:r>
          </w:p>
          <w:p w14:paraId="3A082EC9" w14:textId="77777777" w:rsidR="004F2E3A" w:rsidRP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Create individual risk assessments where needed</w:t>
            </w:r>
            <w:r>
              <w:rPr>
                <w:rFonts w:ascii="Verdana" w:hAnsi="Verdana"/>
                <w:sz w:val="20"/>
                <w:szCs w:val="20"/>
                <w:lang w:eastAsia="en-GB"/>
              </w:rPr>
              <w:t>.</w:t>
            </w:r>
          </w:p>
          <w:p w14:paraId="66F7B646" w14:textId="77777777" w:rsidR="004F2E3A" w:rsidRDefault="004F2E3A" w:rsidP="004F2E3A">
            <w:pPr>
              <w:textAlignment w:val="baseline"/>
              <w:rPr>
                <w:rFonts w:ascii="Verdana" w:hAnsi="Verdana"/>
                <w:sz w:val="20"/>
                <w:szCs w:val="20"/>
                <w:lang w:eastAsia="en-GB"/>
              </w:rPr>
            </w:pPr>
            <w:r w:rsidRPr="004F2E3A">
              <w:rPr>
                <w:rFonts w:ascii="Verdana" w:hAnsi="Verdana"/>
                <w:sz w:val="20"/>
                <w:szCs w:val="20"/>
                <w:lang w:eastAsia="en-GB"/>
              </w:rPr>
              <w:t>Ensure resourcing including staffing, allows all children to participate in their chosen activities</w:t>
            </w:r>
            <w:r>
              <w:rPr>
                <w:rFonts w:ascii="Verdana" w:hAnsi="Verdana"/>
                <w:sz w:val="20"/>
                <w:szCs w:val="20"/>
                <w:lang w:eastAsia="en-GB"/>
              </w:rPr>
              <w:t>.</w:t>
            </w:r>
          </w:p>
          <w:p w14:paraId="481892CA" w14:textId="77777777" w:rsidR="004F2E3A" w:rsidRPr="004F2E3A" w:rsidRDefault="004F2E3A" w:rsidP="004F2E3A">
            <w:pPr>
              <w:textAlignment w:val="baseline"/>
              <w:rPr>
                <w:rFonts w:ascii="Verdana" w:hAnsi="Verdana"/>
                <w:sz w:val="20"/>
                <w:szCs w:val="20"/>
                <w:lang w:eastAsia="en-GB"/>
              </w:rPr>
            </w:pPr>
          </w:p>
        </w:tc>
        <w:tc>
          <w:tcPr>
            <w:tcW w:w="2790" w:type="dxa"/>
          </w:tcPr>
          <w:p w14:paraId="71C436C8" w14:textId="77777777" w:rsidR="004F2E3A" w:rsidRPr="004F2E3A" w:rsidRDefault="004F2E3A" w:rsidP="004F2E3A">
            <w:pPr>
              <w:rPr>
                <w:rFonts w:ascii="Verdana" w:hAnsi="Verdana"/>
                <w:sz w:val="20"/>
                <w:szCs w:val="20"/>
                <w:lang w:eastAsia="en-GB"/>
              </w:rPr>
            </w:pPr>
            <w:r w:rsidRPr="004F2E3A">
              <w:rPr>
                <w:rFonts w:ascii="Verdana" w:hAnsi="Verdana"/>
                <w:sz w:val="20"/>
                <w:szCs w:val="20"/>
                <w:lang w:eastAsia="en-GB"/>
              </w:rPr>
              <w:lastRenderedPageBreak/>
              <w:t xml:space="preserve">All out-of-school activities will be conducted in an inclusive </w:t>
            </w:r>
            <w:r w:rsidRPr="004F2E3A">
              <w:rPr>
                <w:rFonts w:ascii="Verdana" w:hAnsi="Verdana"/>
                <w:sz w:val="20"/>
                <w:szCs w:val="20"/>
                <w:lang w:eastAsia="en-GB"/>
              </w:rPr>
              <w:lastRenderedPageBreak/>
              <w:t>environment with providers that comply with all current legislative requirements.</w:t>
            </w:r>
          </w:p>
          <w:p w14:paraId="0F7689F9" w14:textId="77777777" w:rsidR="004F2E3A" w:rsidRPr="004F2E3A" w:rsidRDefault="004F2E3A" w:rsidP="004F2E3A">
            <w:pPr>
              <w:rPr>
                <w:rFonts w:ascii="Verdana" w:hAnsi="Verdana"/>
                <w:sz w:val="20"/>
                <w:szCs w:val="20"/>
                <w:lang w:eastAsia="en-GB"/>
              </w:rPr>
            </w:pPr>
            <w:r w:rsidRPr="004F2E3A">
              <w:rPr>
                <w:rFonts w:ascii="Verdana" w:hAnsi="Verdana"/>
                <w:sz w:val="20"/>
                <w:szCs w:val="20"/>
                <w:lang w:eastAsia="en-GB"/>
              </w:rPr>
              <w:t>All out of school activities, where reasonable, are accessible to all disabled pupils.</w:t>
            </w:r>
          </w:p>
        </w:tc>
        <w:tc>
          <w:tcPr>
            <w:tcW w:w="2790" w:type="dxa"/>
          </w:tcPr>
          <w:p w14:paraId="5197DDE9" w14:textId="77777777" w:rsidR="004F2E3A" w:rsidRDefault="004F2E3A" w:rsidP="004F2E3A">
            <w:pPr>
              <w:textAlignment w:val="baseline"/>
              <w:rPr>
                <w:rFonts w:ascii="Verdana" w:hAnsi="Verdana"/>
                <w:sz w:val="20"/>
                <w:szCs w:val="20"/>
                <w:lang w:eastAsia="en-GB"/>
              </w:rPr>
            </w:pPr>
            <w:r>
              <w:rPr>
                <w:rFonts w:ascii="Verdana" w:hAnsi="Verdana"/>
                <w:sz w:val="20"/>
                <w:szCs w:val="20"/>
                <w:lang w:eastAsia="en-GB"/>
              </w:rPr>
              <w:lastRenderedPageBreak/>
              <w:t>Headteacher</w:t>
            </w:r>
          </w:p>
          <w:p w14:paraId="4A292649" w14:textId="77777777" w:rsidR="004F2E3A" w:rsidRDefault="004F2E3A" w:rsidP="004F2E3A">
            <w:pPr>
              <w:textAlignment w:val="baseline"/>
              <w:rPr>
                <w:rFonts w:ascii="Verdana" w:hAnsi="Verdana"/>
                <w:sz w:val="20"/>
                <w:szCs w:val="20"/>
                <w:lang w:eastAsia="en-GB"/>
              </w:rPr>
            </w:pPr>
            <w:r>
              <w:rPr>
                <w:rFonts w:ascii="Verdana" w:hAnsi="Verdana"/>
                <w:sz w:val="20"/>
                <w:szCs w:val="20"/>
                <w:lang w:eastAsia="en-GB"/>
              </w:rPr>
              <w:t>SENCO</w:t>
            </w:r>
          </w:p>
          <w:p w14:paraId="27AE94EA" w14:textId="77777777" w:rsidR="004F2E3A" w:rsidRDefault="004F2E3A" w:rsidP="004F2E3A">
            <w:pPr>
              <w:textAlignment w:val="baseline"/>
              <w:rPr>
                <w:rFonts w:ascii="Verdana" w:hAnsi="Verdana"/>
                <w:sz w:val="20"/>
                <w:szCs w:val="20"/>
                <w:lang w:eastAsia="en-GB"/>
              </w:rPr>
            </w:pPr>
            <w:r>
              <w:rPr>
                <w:rFonts w:ascii="Verdana" w:hAnsi="Verdana"/>
                <w:sz w:val="20"/>
                <w:szCs w:val="20"/>
                <w:lang w:eastAsia="en-GB"/>
              </w:rPr>
              <w:t>PESPPA Leader</w:t>
            </w:r>
          </w:p>
          <w:p w14:paraId="6F93990A" w14:textId="77777777" w:rsidR="004F2E3A" w:rsidRPr="004F2E3A" w:rsidRDefault="004F2E3A" w:rsidP="004F2E3A">
            <w:pPr>
              <w:textAlignment w:val="baseline"/>
              <w:rPr>
                <w:rFonts w:ascii="Verdana" w:hAnsi="Verdana"/>
                <w:sz w:val="20"/>
                <w:szCs w:val="20"/>
                <w:lang w:eastAsia="en-GB"/>
              </w:rPr>
            </w:pPr>
            <w:r>
              <w:rPr>
                <w:rFonts w:ascii="Verdana" w:hAnsi="Verdana"/>
                <w:sz w:val="20"/>
                <w:szCs w:val="20"/>
                <w:lang w:eastAsia="en-GB"/>
              </w:rPr>
              <w:lastRenderedPageBreak/>
              <w:t>ASC staff</w:t>
            </w:r>
          </w:p>
        </w:tc>
        <w:tc>
          <w:tcPr>
            <w:tcW w:w="2790" w:type="dxa"/>
          </w:tcPr>
          <w:p w14:paraId="0C631224" w14:textId="77777777" w:rsidR="004F2E3A" w:rsidRPr="004F2E3A" w:rsidRDefault="004F2E3A" w:rsidP="00395BAE">
            <w:pPr>
              <w:textAlignment w:val="baseline"/>
              <w:rPr>
                <w:rFonts w:ascii="Verdana" w:hAnsi="Verdana"/>
                <w:sz w:val="20"/>
                <w:szCs w:val="20"/>
                <w:lang w:eastAsia="en-GB"/>
              </w:rPr>
            </w:pPr>
            <w:r>
              <w:rPr>
                <w:rFonts w:ascii="Verdana" w:hAnsi="Verdana"/>
                <w:sz w:val="20"/>
                <w:szCs w:val="20"/>
                <w:lang w:eastAsia="en-GB"/>
              </w:rPr>
              <w:lastRenderedPageBreak/>
              <w:t>Ongoing</w:t>
            </w:r>
          </w:p>
        </w:tc>
      </w:tr>
      <w:tr w:rsidR="00770AF3" w14:paraId="1D92C629" w14:textId="77777777" w:rsidTr="003530AD">
        <w:tc>
          <w:tcPr>
            <w:tcW w:w="2789" w:type="dxa"/>
          </w:tcPr>
          <w:p w14:paraId="6DC7E2B4" w14:textId="77777777" w:rsidR="00770AF3" w:rsidRPr="004F2E3A" w:rsidRDefault="00770AF3" w:rsidP="00395BAE">
            <w:pPr>
              <w:textAlignment w:val="baseline"/>
              <w:rPr>
                <w:rFonts w:ascii="Verdana" w:hAnsi="Verdana"/>
                <w:sz w:val="20"/>
                <w:szCs w:val="20"/>
                <w:lang w:eastAsia="en-GB"/>
              </w:rPr>
            </w:pPr>
            <w:r w:rsidRPr="00770AF3">
              <w:rPr>
                <w:rFonts w:ascii="Verdana" w:hAnsi="Verdana"/>
                <w:sz w:val="20"/>
                <w:szCs w:val="20"/>
                <w:lang w:eastAsia="en-GB"/>
              </w:rPr>
              <w:t>Classrooms are organised to promote the participation and independence of all pupils.</w:t>
            </w:r>
          </w:p>
        </w:tc>
        <w:tc>
          <w:tcPr>
            <w:tcW w:w="2789" w:type="dxa"/>
          </w:tcPr>
          <w:p w14:paraId="2850F65F" w14:textId="77777777" w:rsidR="00770AF3" w:rsidRPr="004F2E3A" w:rsidRDefault="00770AF3" w:rsidP="004F2E3A">
            <w:pPr>
              <w:textAlignment w:val="baseline"/>
              <w:rPr>
                <w:rFonts w:ascii="Verdana" w:hAnsi="Verdana"/>
                <w:sz w:val="20"/>
                <w:szCs w:val="20"/>
                <w:lang w:eastAsia="en-GB"/>
              </w:rPr>
            </w:pPr>
            <w:r w:rsidRPr="00770AF3">
              <w:rPr>
                <w:rFonts w:ascii="Verdana" w:hAnsi="Verdana"/>
                <w:sz w:val="20"/>
                <w:szCs w:val="20"/>
                <w:lang w:eastAsia="en-GB"/>
              </w:rPr>
              <w:t>Review and implement a preferred layout of furniture and equipment to support the learning process in individual class</w:t>
            </w:r>
            <w:r>
              <w:rPr>
                <w:rFonts w:ascii="Verdana" w:hAnsi="Verdana"/>
                <w:sz w:val="20"/>
                <w:szCs w:val="20"/>
                <w:lang w:eastAsia="en-GB"/>
              </w:rPr>
              <w:t>rooms</w:t>
            </w:r>
            <w:r w:rsidRPr="00770AF3">
              <w:rPr>
                <w:rFonts w:ascii="Verdana" w:hAnsi="Verdana"/>
                <w:sz w:val="20"/>
                <w:szCs w:val="20"/>
                <w:lang w:eastAsia="en-GB"/>
              </w:rPr>
              <w:t xml:space="preserve"> in consultation with the </w:t>
            </w:r>
            <w:r>
              <w:rPr>
                <w:rFonts w:ascii="Verdana" w:hAnsi="Verdana"/>
                <w:sz w:val="20"/>
                <w:szCs w:val="20"/>
                <w:lang w:eastAsia="en-GB"/>
              </w:rPr>
              <w:t>Headteacher and SENCO</w:t>
            </w:r>
            <w:r w:rsidRPr="00770AF3">
              <w:rPr>
                <w:rFonts w:ascii="Verdana" w:hAnsi="Verdana"/>
                <w:sz w:val="20"/>
                <w:szCs w:val="20"/>
                <w:lang w:eastAsia="en-GB"/>
              </w:rPr>
              <w:t>.</w:t>
            </w:r>
          </w:p>
        </w:tc>
        <w:tc>
          <w:tcPr>
            <w:tcW w:w="2790" w:type="dxa"/>
          </w:tcPr>
          <w:p w14:paraId="45087267" w14:textId="77777777" w:rsidR="00770AF3" w:rsidRPr="00770AF3" w:rsidRDefault="00770AF3" w:rsidP="00770AF3">
            <w:pPr>
              <w:rPr>
                <w:rFonts w:ascii="Verdana" w:hAnsi="Verdana"/>
                <w:sz w:val="20"/>
                <w:szCs w:val="20"/>
                <w:lang w:eastAsia="en-GB"/>
              </w:rPr>
            </w:pPr>
            <w:r w:rsidRPr="00770AF3">
              <w:rPr>
                <w:rFonts w:ascii="Verdana" w:hAnsi="Verdana"/>
                <w:sz w:val="20"/>
                <w:szCs w:val="20"/>
                <w:lang w:eastAsia="en-GB"/>
              </w:rPr>
              <w:t xml:space="preserve">Lessons start on time without the need to adjust </w:t>
            </w:r>
            <w:r>
              <w:rPr>
                <w:rFonts w:ascii="Verdana" w:hAnsi="Verdana"/>
                <w:sz w:val="20"/>
                <w:szCs w:val="20"/>
                <w:lang w:eastAsia="en-GB"/>
              </w:rPr>
              <w:t xml:space="preserve">them to </w:t>
            </w:r>
            <w:r w:rsidRPr="00770AF3">
              <w:rPr>
                <w:rFonts w:ascii="Verdana" w:hAnsi="Verdana"/>
                <w:sz w:val="20"/>
                <w:szCs w:val="20"/>
                <w:lang w:eastAsia="en-GB"/>
              </w:rPr>
              <w:t>accommodate the needs of individual pupils</w:t>
            </w:r>
            <w:r>
              <w:rPr>
                <w:rFonts w:ascii="Verdana" w:hAnsi="Verdana"/>
                <w:sz w:val="20"/>
                <w:szCs w:val="20"/>
                <w:lang w:eastAsia="en-GB"/>
              </w:rPr>
              <w:t>.</w:t>
            </w:r>
          </w:p>
          <w:p w14:paraId="7019B5BA" w14:textId="77777777" w:rsidR="00770AF3" w:rsidRDefault="00770AF3" w:rsidP="00770AF3">
            <w:pPr>
              <w:rPr>
                <w:rFonts w:ascii="Verdana" w:hAnsi="Verdana"/>
                <w:sz w:val="20"/>
                <w:szCs w:val="20"/>
                <w:lang w:eastAsia="en-GB"/>
              </w:rPr>
            </w:pPr>
            <w:r w:rsidRPr="00770AF3">
              <w:rPr>
                <w:rFonts w:ascii="Verdana" w:hAnsi="Verdana"/>
                <w:sz w:val="20"/>
                <w:szCs w:val="20"/>
                <w:lang w:eastAsia="en-GB"/>
              </w:rPr>
              <w:t xml:space="preserve">All pupils have full access to the </w:t>
            </w:r>
            <w:r w:rsidR="007C2BE8">
              <w:rPr>
                <w:rFonts w:ascii="Verdana" w:hAnsi="Verdana"/>
                <w:sz w:val="20"/>
                <w:szCs w:val="20"/>
                <w:lang w:eastAsia="en-GB"/>
              </w:rPr>
              <w:t xml:space="preserve">Early Years Curriculum and </w:t>
            </w:r>
            <w:r w:rsidRPr="00770AF3">
              <w:rPr>
                <w:rFonts w:ascii="Verdana" w:hAnsi="Verdana"/>
                <w:sz w:val="20"/>
                <w:szCs w:val="20"/>
                <w:lang w:eastAsia="en-GB"/>
              </w:rPr>
              <w:t>National Curriculum</w:t>
            </w:r>
            <w:r>
              <w:rPr>
                <w:rFonts w:ascii="Verdana" w:hAnsi="Verdana"/>
                <w:sz w:val="20"/>
                <w:szCs w:val="20"/>
                <w:lang w:eastAsia="en-GB"/>
              </w:rPr>
              <w:t>.</w:t>
            </w:r>
          </w:p>
          <w:p w14:paraId="255D9862" w14:textId="77777777" w:rsidR="00770AF3" w:rsidRPr="004F2E3A" w:rsidRDefault="00770AF3" w:rsidP="00770AF3">
            <w:pPr>
              <w:rPr>
                <w:rFonts w:ascii="Verdana" w:hAnsi="Verdana"/>
                <w:sz w:val="20"/>
                <w:szCs w:val="20"/>
                <w:lang w:eastAsia="en-GB"/>
              </w:rPr>
            </w:pPr>
          </w:p>
        </w:tc>
        <w:tc>
          <w:tcPr>
            <w:tcW w:w="2790" w:type="dxa"/>
          </w:tcPr>
          <w:p w14:paraId="12ABAC2A" w14:textId="77777777" w:rsidR="00770AF3" w:rsidRDefault="00770AF3" w:rsidP="004F2E3A">
            <w:pPr>
              <w:textAlignment w:val="baseline"/>
              <w:rPr>
                <w:rFonts w:ascii="Verdana" w:hAnsi="Verdana"/>
                <w:sz w:val="20"/>
                <w:szCs w:val="20"/>
                <w:lang w:eastAsia="en-GB"/>
              </w:rPr>
            </w:pPr>
            <w:r>
              <w:rPr>
                <w:rFonts w:ascii="Verdana" w:hAnsi="Verdana"/>
                <w:sz w:val="20"/>
                <w:szCs w:val="20"/>
                <w:lang w:eastAsia="en-GB"/>
              </w:rPr>
              <w:t>Headteacher</w:t>
            </w:r>
          </w:p>
          <w:p w14:paraId="5EF88273" w14:textId="77777777" w:rsidR="00770AF3" w:rsidRDefault="00770AF3" w:rsidP="004F2E3A">
            <w:pPr>
              <w:textAlignment w:val="baseline"/>
              <w:rPr>
                <w:rFonts w:ascii="Verdana" w:hAnsi="Verdana"/>
                <w:sz w:val="20"/>
                <w:szCs w:val="20"/>
                <w:lang w:eastAsia="en-GB"/>
              </w:rPr>
            </w:pPr>
            <w:r>
              <w:rPr>
                <w:rFonts w:ascii="Verdana" w:hAnsi="Verdana"/>
                <w:sz w:val="20"/>
                <w:szCs w:val="20"/>
                <w:lang w:eastAsia="en-GB"/>
              </w:rPr>
              <w:t>SLT</w:t>
            </w:r>
          </w:p>
          <w:p w14:paraId="7EB162A5" w14:textId="77777777" w:rsidR="00770AF3" w:rsidRDefault="00770AF3" w:rsidP="004F2E3A">
            <w:pPr>
              <w:textAlignment w:val="baseline"/>
              <w:rPr>
                <w:rFonts w:ascii="Verdana" w:hAnsi="Verdana"/>
                <w:sz w:val="20"/>
                <w:szCs w:val="20"/>
                <w:lang w:eastAsia="en-GB"/>
              </w:rPr>
            </w:pPr>
            <w:r>
              <w:rPr>
                <w:rFonts w:ascii="Verdana" w:hAnsi="Verdana"/>
                <w:sz w:val="20"/>
                <w:szCs w:val="20"/>
                <w:lang w:eastAsia="en-GB"/>
              </w:rPr>
              <w:t>Teaching staff / support staff</w:t>
            </w:r>
          </w:p>
        </w:tc>
        <w:tc>
          <w:tcPr>
            <w:tcW w:w="2790" w:type="dxa"/>
          </w:tcPr>
          <w:p w14:paraId="76225138" w14:textId="77777777" w:rsidR="00770AF3" w:rsidRDefault="00770AF3" w:rsidP="00395BAE">
            <w:pPr>
              <w:textAlignment w:val="baseline"/>
              <w:rPr>
                <w:rFonts w:ascii="Verdana" w:hAnsi="Verdana"/>
                <w:sz w:val="20"/>
                <w:szCs w:val="20"/>
                <w:lang w:eastAsia="en-GB"/>
              </w:rPr>
            </w:pPr>
            <w:r>
              <w:rPr>
                <w:rFonts w:ascii="Verdana" w:hAnsi="Verdana"/>
                <w:sz w:val="20"/>
                <w:szCs w:val="20"/>
                <w:lang w:eastAsia="en-GB"/>
              </w:rPr>
              <w:t>Ongoing</w:t>
            </w:r>
          </w:p>
        </w:tc>
      </w:tr>
      <w:tr w:rsidR="00770AF3" w14:paraId="316BBCBD" w14:textId="77777777" w:rsidTr="003530AD">
        <w:tc>
          <w:tcPr>
            <w:tcW w:w="2789" w:type="dxa"/>
          </w:tcPr>
          <w:p w14:paraId="22C8CD44" w14:textId="77777777" w:rsidR="00770AF3" w:rsidRPr="004F2E3A" w:rsidRDefault="00770AF3" w:rsidP="00395BAE">
            <w:pPr>
              <w:textAlignment w:val="baseline"/>
              <w:rPr>
                <w:rFonts w:ascii="Verdana" w:hAnsi="Verdana"/>
                <w:sz w:val="20"/>
                <w:szCs w:val="20"/>
                <w:lang w:eastAsia="en-GB"/>
              </w:rPr>
            </w:pPr>
            <w:r w:rsidRPr="00770AF3">
              <w:rPr>
                <w:rFonts w:ascii="Verdana" w:hAnsi="Verdana"/>
                <w:sz w:val="20"/>
                <w:szCs w:val="20"/>
                <w:lang w:eastAsia="en-GB"/>
              </w:rPr>
              <w:t>Training for Raising Awareness of Disability of current pupils or prospective pupils.</w:t>
            </w:r>
          </w:p>
        </w:tc>
        <w:tc>
          <w:tcPr>
            <w:tcW w:w="2789" w:type="dxa"/>
          </w:tcPr>
          <w:p w14:paraId="0C77704A" w14:textId="77777777" w:rsidR="00770AF3" w:rsidRDefault="00770AF3" w:rsidP="004F2E3A">
            <w:pPr>
              <w:textAlignment w:val="baseline"/>
              <w:rPr>
                <w:rFonts w:ascii="Verdana" w:hAnsi="Verdana"/>
                <w:sz w:val="20"/>
                <w:szCs w:val="20"/>
                <w:lang w:eastAsia="en-GB"/>
              </w:rPr>
            </w:pPr>
            <w:r w:rsidRPr="00770AF3">
              <w:rPr>
                <w:rFonts w:ascii="Verdana" w:hAnsi="Verdana"/>
                <w:sz w:val="20"/>
                <w:szCs w:val="20"/>
                <w:lang w:eastAsia="en-GB"/>
              </w:rPr>
              <w:t xml:space="preserve">Provide training for governors, staff, pupils, in consultation with parents. Discuss perception with staff to determine the </w:t>
            </w:r>
            <w:proofErr w:type="gramStart"/>
            <w:r w:rsidRPr="00770AF3">
              <w:rPr>
                <w:rFonts w:ascii="Verdana" w:hAnsi="Verdana"/>
                <w:sz w:val="20"/>
                <w:szCs w:val="20"/>
                <w:lang w:eastAsia="en-GB"/>
              </w:rPr>
              <w:t>current status</w:t>
            </w:r>
            <w:proofErr w:type="gramEnd"/>
            <w:r w:rsidRPr="00770AF3">
              <w:rPr>
                <w:rFonts w:ascii="Verdana" w:hAnsi="Verdana"/>
                <w:sz w:val="20"/>
                <w:szCs w:val="20"/>
                <w:lang w:eastAsia="en-GB"/>
              </w:rPr>
              <w:t xml:space="preserve"> of school</w:t>
            </w:r>
            <w:r>
              <w:rPr>
                <w:rFonts w:ascii="Verdana" w:hAnsi="Verdana"/>
                <w:sz w:val="20"/>
                <w:szCs w:val="20"/>
                <w:lang w:eastAsia="en-GB"/>
              </w:rPr>
              <w:t>.</w:t>
            </w:r>
          </w:p>
          <w:p w14:paraId="5D1B7E67" w14:textId="77777777" w:rsidR="00770AF3" w:rsidRPr="004F2E3A" w:rsidRDefault="00770AF3" w:rsidP="004F2E3A">
            <w:pPr>
              <w:textAlignment w:val="baseline"/>
              <w:rPr>
                <w:rFonts w:ascii="Verdana" w:hAnsi="Verdana"/>
                <w:sz w:val="20"/>
                <w:szCs w:val="20"/>
                <w:lang w:eastAsia="en-GB"/>
              </w:rPr>
            </w:pPr>
          </w:p>
        </w:tc>
        <w:tc>
          <w:tcPr>
            <w:tcW w:w="2790" w:type="dxa"/>
          </w:tcPr>
          <w:p w14:paraId="02CD261D" w14:textId="77777777" w:rsidR="00770AF3" w:rsidRPr="004F2E3A" w:rsidRDefault="00770AF3" w:rsidP="004F2E3A">
            <w:pPr>
              <w:rPr>
                <w:rFonts w:ascii="Verdana" w:hAnsi="Verdana"/>
                <w:sz w:val="20"/>
                <w:szCs w:val="20"/>
                <w:lang w:eastAsia="en-GB"/>
              </w:rPr>
            </w:pPr>
            <w:r w:rsidRPr="00770AF3">
              <w:rPr>
                <w:rFonts w:ascii="Verdana" w:hAnsi="Verdana"/>
                <w:sz w:val="20"/>
                <w:szCs w:val="20"/>
                <w:lang w:eastAsia="en-GB"/>
              </w:rPr>
              <w:t>Whole school community will continue to benefit by an inclusive school and social environment</w:t>
            </w:r>
            <w:r>
              <w:rPr>
                <w:rFonts w:ascii="Verdana" w:hAnsi="Verdana"/>
                <w:sz w:val="20"/>
                <w:szCs w:val="20"/>
                <w:lang w:eastAsia="en-GB"/>
              </w:rPr>
              <w:t>.</w:t>
            </w:r>
          </w:p>
        </w:tc>
        <w:tc>
          <w:tcPr>
            <w:tcW w:w="2790" w:type="dxa"/>
          </w:tcPr>
          <w:p w14:paraId="133BE135" w14:textId="77777777" w:rsidR="00770AF3" w:rsidRDefault="00770AF3" w:rsidP="004F2E3A">
            <w:pPr>
              <w:textAlignment w:val="baseline"/>
              <w:rPr>
                <w:rFonts w:ascii="Verdana" w:hAnsi="Verdana"/>
                <w:sz w:val="20"/>
                <w:szCs w:val="20"/>
                <w:lang w:eastAsia="en-GB"/>
              </w:rPr>
            </w:pPr>
            <w:r w:rsidRPr="00770AF3">
              <w:rPr>
                <w:rFonts w:ascii="Verdana" w:hAnsi="Verdana"/>
                <w:sz w:val="20"/>
                <w:szCs w:val="20"/>
                <w:lang w:eastAsia="en-GB"/>
              </w:rPr>
              <w:t>S</w:t>
            </w:r>
            <w:r>
              <w:rPr>
                <w:rFonts w:ascii="Verdana" w:hAnsi="Verdana"/>
                <w:sz w:val="20"/>
                <w:szCs w:val="20"/>
                <w:lang w:eastAsia="en-GB"/>
              </w:rPr>
              <w:t>L</w:t>
            </w:r>
            <w:r w:rsidRPr="00770AF3">
              <w:rPr>
                <w:rFonts w:ascii="Verdana" w:hAnsi="Verdana"/>
                <w:sz w:val="20"/>
                <w:szCs w:val="20"/>
                <w:lang w:eastAsia="en-GB"/>
              </w:rPr>
              <w:t>T and SENCO</w:t>
            </w:r>
          </w:p>
        </w:tc>
        <w:tc>
          <w:tcPr>
            <w:tcW w:w="2790" w:type="dxa"/>
          </w:tcPr>
          <w:p w14:paraId="7B3B6A58" w14:textId="77777777" w:rsidR="00770AF3" w:rsidRDefault="00770AF3" w:rsidP="00395BAE">
            <w:pPr>
              <w:textAlignment w:val="baseline"/>
              <w:rPr>
                <w:rFonts w:ascii="Verdana" w:hAnsi="Verdana"/>
                <w:sz w:val="20"/>
                <w:szCs w:val="20"/>
                <w:lang w:eastAsia="en-GB"/>
              </w:rPr>
            </w:pPr>
            <w:r>
              <w:rPr>
                <w:rFonts w:ascii="Verdana" w:hAnsi="Verdana"/>
                <w:sz w:val="20"/>
                <w:szCs w:val="20"/>
                <w:lang w:eastAsia="en-GB"/>
              </w:rPr>
              <w:t>Ongoing</w:t>
            </w:r>
          </w:p>
        </w:tc>
      </w:tr>
    </w:tbl>
    <w:p w14:paraId="0D34616D" w14:textId="77777777" w:rsidR="003A2FB3" w:rsidRDefault="003A2FB3"/>
    <w:p w14:paraId="2D8A4001" w14:textId="77777777" w:rsidR="003A2FB3" w:rsidRDefault="003A2FB3"/>
    <w:p w14:paraId="2BC6430D" w14:textId="77777777" w:rsidR="003A2FB3" w:rsidRDefault="003A2FB3"/>
    <w:p w14:paraId="700717A5" w14:textId="77777777" w:rsidR="007C572E" w:rsidRDefault="007C572E">
      <w:r>
        <w:br w:type="page"/>
      </w:r>
    </w:p>
    <w:p w14:paraId="5B23118C" w14:textId="77777777" w:rsidR="003A2FB3" w:rsidRDefault="003A2FB3" w:rsidP="003A2FB3">
      <w:pPr>
        <w:shd w:val="clear" w:color="auto" w:fill="FFFFFF"/>
        <w:textAlignment w:val="baseline"/>
        <w:rPr>
          <w:rFonts w:ascii="Verdana" w:hAnsi="Verdana"/>
          <w:b/>
          <w:bCs/>
          <w:sz w:val="20"/>
          <w:szCs w:val="20"/>
          <w:u w:val="single"/>
          <w:bdr w:val="none" w:sz="0" w:space="0" w:color="auto" w:frame="1"/>
          <w:lang w:eastAsia="en-GB"/>
        </w:rPr>
      </w:pPr>
      <w:r w:rsidRPr="00550038">
        <w:rPr>
          <w:rFonts w:ascii="Verdana" w:hAnsi="Verdana"/>
          <w:b/>
          <w:bCs/>
          <w:sz w:val="20"/>
          <w:szCs w:val="20"/>
          <w:u w:val="single"/>
          <w:bdr w:val="none" w:sz="0" w:space="0" w:color="auto" w:frame="1"/>
          <w:lang w:eastAsia="en-GB"/>
        </w:rPr>
        <w:lastRenderedPageBreak/>
        <w:t xml:space="preserve">Improving </w:t>
      </w:r>
      <w:r>
        <w:rPr>
          <w:rFonts w:ascii="Verdana" w:hAnsi="Verdana"/>
          <w:b/>
          <w:bCs/>
          <w:sz w:val="20"/>
          <w:szCs w:val="20"/>
          <w:u w:val="single"/>
          <w:bdr w:val="none" w:sz="0" w:space="0" w:color="auto" w:frame="1"/>
          <w:lang w:eastAsia="en-GB"/>
        </w:rPr>
        <w:t>Written Information</w:t>
      </w:r>
    </w:p>
    <w:p w14:paraId="6B650465" w14:textId="77777777" w:rsidR="003A2FB3" w:rsidRPr="00550038" w:rsidRDefault="003A2FB3" w:rsidP="003A2FB3">
      <w:pPr>
        <w:shd w:val="clear" w:color="auto" w:fill="FFFFFF"/>
        <w:textAlignment w:val="baseline"/>
        <w:rPr>
          <w:rFonts w:ascii="Verdana" w:hAnsi="Verdana"/>
          <w:sz w:val="20"/>
          <w:szCs w:val="20"/>
          <w:u w:val="single"/>
          <w:lang w:eastAsia="en-GB"/>
        </w:rPr>
      </w:pPr>
    </w:p>
    <w:p w14:paraId="1D667D0C" w14:textId="77777777" w:rsidR="003A2FB3" w:rsidRDefault="003A2FB3" w:rsidP="003A2FB3">
      <w:pPr>
        <w:shd w:val="clear" w:color="auto" w:fill="FFFFFF"/>
        <w:spacing w:after="300"/>
        <w:textAlignment w:val="baseline"/>
        <w:rPr>
          <w:rFonts w:ascii="Verdana" w:hAnsi="Verdana"/>
          <w:sz w:val="20"/>
          <w:szCs w:val="20"/>
          <w:lang w:eastAsia="en-GB"/>
        </w:rPr>
      </w:pPr>
      <w:r w:rsidRPr="000523BF">
        <w:rPr>
          <w:rFonts w:ascii="Verdana" w:hAnsi="Verdana"/>
          <w:sz w:val="20"/>
          <w:szCs w:val="20"/>
          <w:lang w:eastAsia="en-GB"/>
        </w:rPr>
        <w:t xml:space="preserve">At Clavering Primary, the </w:t>
      </w:r>
      <w:r>
        <w:rPr>
          <w:rFonts w:ascii="Verdana" w:hAnsi="Verdana"/>
          <w:sz w:val="20"/>
          <w:szCs w:val="20"/>
          <w:lang w:eastAsia="en-GB"/>
        </w:rPr>
        <w:t xml:space="preserve">way in which we communicate with parents and carers, as well as pupils and staff members, has evolved over </w:t>
      </w:r>
      <w:proofErr w:type="gramStart"/>
      <w:r>
        <w:rPr>
          <w:rFonts w:ascii="Verdana" w:hAnsi="Verdana"/>
          <w:sz w:val="20"/>
          <w:szCs w:val="20"/>
          <w:lang w:eastAsia="en-GB"/>
        </w:rPr>
        <w:t>a number of</w:t>
      </w:r>
      <w:proofErr w:type="gramEnd"/>
      <w:r>
        <w:rPr>
          <w:rFonts w:ascii="Verdana" w:hAnsi="Verdana"/>
          <w:sz w:val="20"/>
          <w:szCs w:val="20"/>
          <w:lang w:eastAsia="en-GB"/>
        </w:rPr>
        <w:t xml:space="preserve"> years. </w:t>
      </w:r>
    </w:p>
    <w:p w14:paraId="7FD7EDA1" w14:textId="77777777" w:rsidR="003A2FB3" w:rsidRDefault="003A2FB3" w:rsidP="003A2FB3">
      <w:pPr>
        <w:shd w:val="clear" w:color="auto" w:fill="FFFFFF"/>
        <w:spacing w:after="300"/>
        <w:textAlignment w:val="baseline"/>
      </w:pPr>
      <w:r>
        <w:rPr>
          <w:rFonts w:ascii="Verdana" w:hAnsi="Verdana"/>
          <w:sz w:val="20"/>
          <w:szCs w:val="20"/>
          <w:lang w:eastAsia="en-GB"/>
        </w:rPr>
        <w:t xml:space="preserve">We constantly strive to ensure that the information provided is accessible to all members of the Clavering community and that it can be viewed in variety of ‘reader friendly’ formats. The communication from school to families is in </w:t>
      </w:r>
      <w:proofErr w:type="gramStart"/>
      <w:r>
        <w:rPr>
          <w:rFonts w:ascii="Verdana" w:hAnsi="Verdana"/>
          <w:sz w:val="20"/>
          <w:szCs w:val="20"/>
          <w:lang w:eastAsia="en-GB"/>
        </w:rPr>
        <w:t>a number of</w:t>
      </w:r>
      <w:proofErr w:type="gramEnd"/>
      <w:r>
        <w:rPr>
          <w:rFonts w:ascii="Verdana" w:hAnsi="Verdana"/>
          <w:sz w:val="20"/>
          <w:szCs w:val="20"/>
          <w:lang w:eastAsia="en-GB"/>
        </w:rPr>
        <w:t xml:space="preserve"> different ways, for example: text messages, ‘Class Dojo’ posts, newsletters, formal letters, Family Consultation ‘Face-to-face’ meetings, telephone calls and informal</w:t>
      </w:r>
      <w:r w:rsidR="00FF013B">
        <w:rPr>
          <w:rFonts w:ascii="Verdana" w:hAnsi="Verdana"/>
          <w:sz w:val="20"/>
          <w:szCs w:val="20"/>
          <w:lang w:eastAsia="en-GB"/>
        </w:rPr>
        <w:t xml:space="preserve"> greetings</w:t>
      </w:r>
      <w:r>
        <w:rPr>
          <w:rFonts w:ascii="Verdana" w:hAnsi="Verdana"/>
          <w:sz w:val="20"/>
          <w:szCs w:val="20"/>
          <w:lang w:eastAsia="en-GB"/>
        </w:rPr>
        <w:t xml:space="preserve"> each day on the school yard by members of the Senior Leadership Team (SLT). </w:t>
      </w:r>
    </w:p>
    <w:tbl>
      <w:tblPr>
        <w:tblStyle w:val="TableGrid"/>
        <w:tblW w:w="0" w:type="auto"/>
        <w:tblLook w:val="04A0" w:firstRow="1" w:lastRow="0" w:firstColumn="1" w:lastColumn="0" w:noHBand="0" w:noVBand="1"/>
      </w:tblPr>
      <w:tblGrid>
        <w:gridCol w:w="2789"/>
        <w:gridCol w:w="2789"/>
        <w:gridCol w:w="2790"/>
        <w:gridCol w:w="2790"/>
        <w:gridCol w:w="2790"/>
      </w:tblGrid>
      <w:tr w:rsidR="003A2FB3" w14:paraId="7D3811EC" w14:textId="77777777" w:rsidTr="00467863">
        <w:tc>
          <w:tcPr>
            <w:tcW w:w="2789" w:type="dxa"/>
          </w:tcPr>
          <w:p w14:paraId="19C42324" w14:textId="77777777" w:rsidR="003A2FB3" w:rsidRPr="00BB4AD2" w:rsidRDefault="003A2FB3" w:rsidP="00467863">
            <w:pPr>
              <w:textAlignment w:val="baseline"/>
              <w:rPr>
                <w:rFonts w:ascii="Verdana" w:hAnsi="Verdana"/>
                <w:b/>
                <w:sz w:val="20"/>
                <w:szCs w:val="20"/>
                <w:lang w:eastAsia="en-GB"/>
              </w:rPr>
            </w:pPr>
            <w:r w:rsidRPr="00BB4AD2">
              <w:rPr>
                <w:rFonts w:ascii="Verdana" w:hAnsi="Verdana"/>
                <w:b/>
                <w:sz w:val="20"/>
                <w:szCs w:val="20"/>
                <w:lang w:eastAsia="en-GB"/>
              </w:rPr>
              <w:t>Item to be addressed</w:t>
            </w:r>
          </w:p>
          <w:p w14:paraId="1484D40D" w14:textId="77777777" w:rsidR="003A2FB3" w:rsidRPr="00BB4AD2" w:rsidRDefault="003A2FB3" w:rsidP="00467863">
            <w:pPr>
              <w:textAlignment w:val="baseline"/>
              <w:rPr>
                <w:rFonts w:ascii="Verdana" w:hAnsi="Verdana"/>
                <w:b/>
                <w:sz w:val="20"/>
                <w:szCs w:val="20"/>
                <w:lang w:eastAsia="en-GB"/>
              </w:rPr>
            </w:pPr>
          </w:p>
        </w:tc>
        <w:tc>
          <w:tcPr>
            <w:tcW w:w="2789" w:type="dxa"/>
          </w:tcPr>
          <w:p w14:paraId="46C7C480" w14:textId="77777777" w:rsidR="003A2FB3" w:rsidRPr="00BB4AD2" w:rsidRDefault="003A2FB3" w:rsidP="00467863">
            <w:pPr>
              <w:textAlignment w:val="baseline"/>
              <w:rPr>
                <w:rFonts w:ascii="Verdana" w:hAnsi="Verdana"/>
                <w:b/>
                <w:sz w:val="20"/>
                <w:szCs w:val="20"/>
                <w:lang w:eastAsia="en-GB"/>
              </w:rPr>
            </w:pPr>
            <w:r w:rsidRPr="00BB4AD2">
              <w:rPr>
                <w:rFonts w:ascii="Verdana" w:hAnsi="Verdana"/>
                <w:b/>
                <w:sz w:val="20"/>
                <w:szCs w:val="20"/>
                <w:lang w:eastAsia="en-GB"/>
              </w:rPr>
              <w:t>Strategy</w:t>
            </w:r>
          </w:p>
        </w:tc>
        <w:tc>
          <w:tcPr>
            <w:tcW w:w="2790" w:type="dxa"/>
          </w:tcPr>
          <w:p w14:paraId="78CA2ACD" w14:textId="77777777" w:rsidR="003A2FB3" w:rsidRPr="00BB4AD2" w:rsidRDefault="003A2FB3" w:rsidP="00467863">
            <w:pPr>
              <w:textAlignment w:val="baseline"/>
              <w:rPr>
                <w:rFonts w:ascii="Verdana" w:hAnsi="Verdana"/>
                <w:b/>
                <w:sz w:val="20"/>
                <w:szCs w:val="20"/>
                <w:lang w:eastAsia="en-GB"/>
              </w:rPr>
            </w:pPr>
            <w:r w:rsidRPr="00BB4AD2">
              <w:rPr>
                <w:rFonts w:ascii="Verdana" w:hAnsi="Verdana"/>
                <w:b/>
                <w:sz w:val="20"/>
                <w:szCs w:val="20"/>
                <w:lang w:eastAsia="en-GB"/>
              </w:rPr>
              <w:t>Outcome</w:t>
            </w:r>
          </w:p>
        </w:tc>
        <w:tc>
          <w:tcPr>
            <w:tcW w:w="2790" w:type="dxa"/>
          </w:tcPr>
          <w:p w14:paraId="7ED90589" w14:textId="77777777" w:rsidR="003A2FB3" w:rsidRPr="00BB4AD2" w:rsidRDefault="003A2FB3" w:rsidP="00467863">
            <w:pPr>
              <w:textAlignment w:val="baseline"/>
              <w:rPr>
                <w:rFonts w:ascii="Verdana" w:hAnsi="Verdana"/>
                <w:b/>
                <w:sz w:val="20"/>
                <w:szCs w:val="20"/>
                <w:lang w:eastAsia="en-GB"/>
              </w:rPr>
            </w:pPr>
            <w:r w:rsidRPr="00BB4AD2">
              <w:rPr>
                <w:rFonts w:ascii="Verdana" w:hAnsi="Verdana"/>
                <w:b/>
                <w:sz w:val="20"/>
                <w:szCs w:val="20"/>
                <w:lang w:eastAsia="en-GB"/>
              </w:rPr>
              <w:t>Responsibility</w:t>
            </w:r>
          </w:p>
        </w:tc>
        <w:tc>
          <w:tcPr>
            <w:tcW w:w="2790" w:type="dxa"/>
          </w:tcPr>
          <w:p w14:paraId="66B65DC4" w14:textId="77777777" w:rsidR="003A2FB3" w:rsidRPr="00BB4AD2" w:rsidRDefault="003A2FB3" w:rsidP="00467863">
            <w:pPr>
              <w:textAlignment w:val="baseline"/>
              <w:rPr>
                <w:rFonts w:ascii="Verdana" w:hAnsi="Verdana"/>
                <w:b/>
                <w:sz w:val="20"/>
                <w:szCs w:val="20"/>
                <w:lang w:eastAsia="en-GB"/>
              </w:rPr>
            </w:pPr>
            <w:r w:rsidRPr="00BB4AD2">
              <w:rPr>
                <w:rFonts w:ascii="Verdana" w:hAnsi="Verdana"/>
                <w:b/>
                <w:sz w:val="20"/>
                <w:szCs w:val="20"/>
                <w:lang w:eastAsia="en-GB"/>
              </w:rPr>
              <w:t>Time frame</w:t>
            </w:r>
          </w:p>
        </w:tc>
      </w:tr>
      <w:tr w:rsidR="00770AF3" w14:paraId="4BFC7634" w14:textId="77777777" w:rsidTr="003530AD">
        <w:tc>
          <w:tcPr>
            <w:tcW w:w="2789" w:type="dxa"/>
          </w:tcPr>
          <w:p w14:paraId="6B149640" w14:textId="77777777" w:rsidR="00770AF3" w:rsidRPr="00770AF3" w:rsidRDefault="00770AF3" w:rsidP="00395BAE">
            <w:pPr>
              <w:textAlignment w:val="baseline"/>
              <w:rPr>
                <w:rFonts w:ascii="Verdana" w:hAnsi="Verdana"/>
                <w:sz w:val="20"/>
                <w:szCs w:val="20"/>
                <w:lang w:eastAsia="en-GB"/>
              </w:rPr>
            </w:pPr>
            <w:r w:rsidRPr="00770AF3">
              <w:rPr>
                <w:rFonts w:ascii="Verdana" w:hAnsi="Verdana"/>
                <w:sz w:val="20"/>
                <w:szCs w:val="20"/>
                <w:lang w:eastAsia="en-GB"/>
              </w:rPr>
              <w:t>Availability of written material in alternative formats when specifically requested e.g. school brochures, school newsletters and other information for parents</w:t>
            </w:r>
            <w:r>
              <w:rPr>
                <w:rFonts w:ascii="Verdana" w:hAnsi="Verdana"/>
                <w:sz w:val="20"/>
                <w:szCs w:val="20"/>
                <w:lang w:eastAsia="en-GB"/>
              </w:rPr>
              <w:t>.</w:t>
            </w:r>
          </w:p>
        </w:tc>
        <w:tc>
          <w:tcPr>
            <w:tcW w:w="2789" w:type="dxa"/>
          </w:tcPr>
          <w:p w14:paraId="0FD4F77C" w14:textId="77777777" w:rsidR="00770AF3" w:rsidRPr="00770AF3" w:rsidRDefault="00770AF3" w:rsidP="00770AF3">
            <w:pPr>
              <w:textAlignment w:val="baseline"/>
              <w:rPr>
                <w:rFonts w:ascii="Verdana" w:hAnsi="Verdana"/>
                <w:sz w:val="20"/>
                <w:szCs w:val="20"/>
                <w:lang w:eastAsia="en-GB"/>
              </w:rPr>
            </w:pPr>
            <w:r w:rsidRPr="00770AF3">
              <w:rPr>
                <w:rFonts w:ascii="Verdana" w:hAnsi="Verdana"/>
                <w:sz w:val="20"/>
                <w:szCs w:val="20"/>
                <w:lang w:eastAsia="en-GB"/>
              </w:rPr>
              <w:t>The school will make itself aware of the services available for converting written information into alternative formats.</w:t>
            </w:r>
          </w:p>
          <w:p w14:paraId="7827089D" w14:textId="77777777" w:rsidR="00770AF3" w:rsidRDefault="00770AF3" w:rsidP="00770AF3">
            <w:pPr>
              <w:textAlignment w:val="baseline"/>
              <w:rPr>
                <w:rFonts w:ascii="Verdana" w:hAnsi="Verdana"/>
                <w:sz w:val="20"/>
                <w:szCs w:val="20"/>
                <w:lang w:eastAsia="en-GB"/>
              </w:rPr>
            </w:pPr>
            <w:r w:rsidRPr="00770AF3">
              <w:rPr>
                <w:rFonts w:ascii="Verdana" w:hAnsi="Verdana"/>
                <w:sz w:val="20"/>
                <w:szCs w:val="20"/>
                <w:lang w:eastAsia="en-GB"/>
              </w:rPr>
              <w:t>Disabled members of the school community able to access school information</w:t>
            </w:r>
            <w:r>
              <w:rPr>
                <w:rFonts w:ascii="Verdana" w:hAnsi="Verdana"/>
                <w:sz w:val="20"/>
                <w:szCs w:val="20"/>
                <w:lang w:eastAsia="en-GB"/>
              </w:rPr>
              <w:t>.</w:t>
            </w:r>
          </w:p>
          <w:p w14:paraId="0C827490" w14:textId="77777777" w:rsidR="0058541B" w:rsidRDefault="0058541B" w:rsidP="00770AF3">
            <w:pPr>
              <w:textAlignment w:val="baseline"/>
              <w:rPr>
                <w:rFonts w:ascii="Verdana" w:hAnsi="Verdana"/>
                <w:sz w:val="20"/>
                <w:szCs w:val="20"/>
                <w:lang w:eastAsia="en-GB"/>
              </w:rPr>
            </w:pPr>
            <w:r>
              <w:rPr>
                <w:rFonts w:ascii="Verdana" w:hAnsi="Verdana"/>
                <w:sz w:val="20"/>
                <w:szCs w:val="20"/>
                <w:lang w:eastAsia="en-GB"/>
              </w:rPr>
              <w:t xml:space="preserve">School will also use online purposes </w:t>
            </w:r>
            <w:proofErr w:type="gramStart"/>
            <w:r>
              <w:rPr>
                <w:rFonts w:ascii="Verdana" w:hAnsi="Verdana"/>
                <w:sz w:val="20"/>
                <w:szCs w:val="20"/>
                <w:lang w:eastAsia="en-GB"/>
              </w:rPr>
              <w:t>through the use of</w:t>
            </w:r>
            <w:proofErr w:type="gramEnd"/>
            <w:r>
              <w:rPr>
                <w:rFonts w:ascii="Verdana" w:hAnsi="Verdana"/>
                <w:sz w:val="20"/>
                <w:szCs w:val="20"/>
                <w:lang w:eastAsia="en-GB"/>
              </w:rPr>
              <w:t xml:space="preserve"> ‘Class Dojo’ and the school website. </w:t>
            </w:r>
          </w:p>
          <w:p w14:paraId="03BE5FCE" w14:textId="77777777" w:rsidR="0058541B" w:rsidRPr="00770AF3" w:rsidRDefault="0058541B" w:rsidP="00770AF3">
            <w:pPr>
              <w:textAlignment w:val="baseline"/>
              <w:rPr>
                <w:rFonts w:ascii="Verdana" w:hAnsi="Verdana"/>
                <w:sz w:val="20"/>
                <w:szCs w:val="20"/>
                <w:lang w:eastAsia="en-GB"/>
              </w:rPr>
            </w:pPr>
          </w:p>
        </w:tc>
        <w:tc>
          <w:tcPr>
            <w:tcW w:w="2790" w:type="dxa"/>
          </w:tcPr>
          <w:p w14:paraId="396E0ABF" w14:textId="77777777" w:rsidR="00770AF3" w:rsidRDefault="00770AF3" w:rsidP="004F2E3A">
            <w:pPr>
              <w:rPr>
                <w:rFonts w:ascii="Verdana" w:hAnsi="Verdana"/>
                <w:sz w:val="20"/>
                <w:szCs w:val="20"/>
                <w:lang w:eastAsia="en-GB"/>
              </w:rPr>
            </w:pPr>
            <w:r w:rsidRPr="00770AF3">
              <w:rPr>
                <w:rFonts w:ascii="Verdana" w:hAnsi="Verdana"/>
                <w:sz w:val="20"/>
                <w:szCs w:val="20"/>
                <w:lang w:eastAsia="en-GB"/>
              </w:rPr>
              <w:t>The school will be able to provide written information in different formats when requested for individual purposes</w:t>
            </w:r>
            <w:r>
              <w:rPr>
                <w:rFonts w:ascii="Verdana" w:hAnsi="Verdana"/>
                <w:sz w:val="20"/>
                <w:szCs w:val="20"/>
                <w:lang w:eastAsia="en-GB"/>
              </w:rPr>
              <w:t>.</w:t>
            </w:r>
          </w:p>
          <w:p w14:paraId="4D9F21F8" w14:textId="77777777" w:rsidR="0058541B" w:rsidRPr="00770AF3" w:rsidRDefault="0058541B" w:rsidP="004F2E3A">
            <w:pPr>
              <w:rPr>
                <w:rFonts w:ascii="Verdana" w:hAnsi="Verdana"/>
                <w:sz w:val="20"/>
                <w:szCs w:val="20"/>
                <w:lang w:eastAsia="en-GB"/>
              </w:rPr>
            </w:pPr>
            <w:r>
              <w:rPr>
                <w:rFonts w:ascii="Verdana" w:hAnsi="Verdana"/>
                <w:sz w:val="20"/>
                <w:szCs w:val="20"/>
                <w:lang w:eastAsia="en-GB"/>
              </w:rPr>
              <w:t>Use of ‘Class Dojo’ and the school website.</w:t>
            </w:r>
          </w:p>
        </w:tc>
        <w:tc>
          <w:tcPr>
            <w:tcW w:w="2790" w:type="dxa"/>
          </w:tcPr>
          <w:p w14:paraId="6CE7061A" w14:textId="77777777" w:rsidR="0058541B" w:rsidRDefault="00770AF3" w:rsidP="004F2E3A">
            <w:pPr>
              <w:textAlignment w:val="baseline"/>
              <w:rPr>
                <w:rFonts w:ascii="Verdana" w:hAnsi="Verdana"/>
                <w:sz w:val="20"/>
                <w:szCs w:val="20"/>
                <w:lang w:eastAsia="en-GB"/>
              </w:rPr>
            </w:pPr>
            <w:r>
              <w:rPr>
                <w:rFonts w:ascii="Verdana" w:hAnsi="Verdana"/>
                <w:sz w:val="20"/>
                <w:szCs w:val="20"/>
                <w:lang w:eastAsia="en-GB"/>
              </w:rPr>
              <w:t>Administration team</w:t>
            </w:r>
            <w:r w:rsidR="0058541B">
              <w:rPr>
                <w:rFonts w:ascii="Verdana" w:hAnsi="Verdana"/>
                <w:sz w:val="20"/>
                <w:szCs w:val="20"/>
                <w:lang w:eastAsia="en-GB"/>
              </w:rPr>
              <w:t>,</w:t>
            </w:r>
          </w:p>
          <w:p w14:paraId="75E1F992" w14:textId="77777777" w:rsidR="00770AF3" w:rsidRPr="00770AF3" w:rsidRDefault="00770AF3" w:rsidP="004F2E3A">
            <w:pPr>
              <w:textAlignment w:val="baseline"/>
              <w:rPr>
                <w:rFonts w:ascii="Verdana" w:hAnsi="Verdana"/>
                <w:sz w:val="20"/>
                <w:szCs w:val="20"/>
                <w:lang w:eastAsia="en-GB"/>
              </w:rPr>
            </w:pPr>
            <w:r>
              <w:rPr>
                <w:rFonts w:ascii="Verdana" w:hAnsi="Verdana"/>
                <w:sz w:val="20"/>
                <w:szCs w:val="20"/>
                <w:lang w:eastAsia="en-GB"/>
              </w:rPr>
              <w:t>SLT</w:t>
            </w:r>
            <w:r w:rsidR="0058541B">
              <w:rPr>
                <w:rFonts w:ascii="Verdana" w:hAnsi="Verdana"/>
                <w:sz w:val="20"/>
                <w:szCs w:val="20"/>
                <w:lang w:eastAsia="en-GB"/>
              </w:rPr>
              <w:t xml:space="preserve"> and Teaching staff</w:t>
            </w:r>
          </w:p>
        </w:tc>
        <w:tc>
          <w:tcPr>
            <w:tcW w:w="2790" w:type="dxa"/>
          </w:tcPr>
          <w:p w14:paraId="7930460E" w14:textId="77777777" w:rsidR="00770AF3" w:rsidRDefault="00770AF3" w:rsidP="00395BAE">
            <w:pPr>
              <w:textAlignment w:val="baseline"/>
              <w:rPr>
                <w:rFonts w:ascii="Verdana" w:hAnsi="Verdana"/>
                <w:sz w:val="20"/>
                <w:szCs w:val="20"/>
                <w:lang w:eastAsia="en-GB"/>
              </w:rPr>
            </w:pPr>
            <w:r>
              <w:rPr>
                <w:rFonts w:ascii="Verdana" w:hAnsi="Verdana"/>
                <w:sz w:val="20"/>
                <w:szCs w:val="20"/>
                <w:lang w:eastAsia="en-GB"/>
              </w:rPr>
              <w:t>Ongoing</w:t>
            </w:r>
          </w:p>
        </w:tc>
      </w:tr>
      <w:tr w:rsidR="0058541B" w14:paraId="7D23DA73" w14:textId="77777777" w:rsidTr="003530AD">
        <w:tc>
          <w:tcPr>
            <w:tcW w:w="2789" w:type="dxa"/>
          </w:tcPr>
          <w:p w14:paraId="2F4F911E" w14:textId="77777777" w:rsidR="0058541B" w:rsidRDefault="0058541B" w:rsidP="00395BAE">
            <w:pPr>
              <w:textAlignment w:val="baseline"/>
              <w:rPr>
                <w:rFonts w:ascii="Verdana" w:hAnsi="Verdana"/>
                <w:sz w:val="20"/>
                <w:szCs w:val="20"/>
                <w:lang w:eastAsia="en-GB"/>
              </w:rPr>
            </w:pPr>
            <w:r w:rsidRPr="0058541B">
              <w:rPr>
                <w:rFonts w:ascii="Verdana" w:hAnsi="Verdana"/>
                <w:sz w:val="20"/>
                <w:szCs w:val="20"/>
                <w:lang w:eastAsia="en-GB"/>
              </w:rPr>
              <w:t>Communication with parents and carers who have disabilities e.g</w:t>
            </w:r>
            <w:r>
              <w:rPr>
                <w:rFonts w:ascii="Verdana" w:hAnsi="Verdana"/>
                <w:sz w:val="20"/>
                <w:szCs w:val="20"/>
                <w:lang w:eastAsia="en-GB"/>
              </w:rPr>
              <w:t>.</w:t>
            </w:r>
            <w:r w:rsidRPr="0058541B">
              <w:rPr>
                <w:rFonts w:ascii="Verdana" w:hAnsi="Verdana"/>
                <w:sz w:val="20"/>
                <w:szCs w:val="20"/>
                <w:lang w:eastAsia="en-GB"/>
              </w:rPr>
              <w:t xml:space="preserve"> Braille, large print, </w:t>
            </w:r>
            <w:r>
              <w:rPr>
                <w:rFonts w:ascii="Verdana" w:hAnsi="Verdana"/>
                <w:sz w:val="20"/>
                <w:szCs w:val="20"/>
                <w:lang w:eastAsia="en-GB"/>
              </w:rPr>
              <w:t xml:space="preserve">‘Class Dojo’ messages / posts, </w:t>
            </w:r>
            <w:r w:rsidRPr="0058541B">
              <w:rPr>
                <w:rFonts w:ascii="Verdana" w:hAnsi="Verdana"/>
                <w:sz w:val="20"/>
                <w:szCs w:val="20"/>
                <w:lang w:eastAsia="en-GB"/>
              </w:rPr>
              <w:t xml:space="preserve">telephone, texting or </w:t>
            </w:r>
            <w:r w:rsidRPr="0058541B">
              <w:rPr>
                <w:rFonts w:ascii="Verdana" w:hAnsi="Verdana"/>
                <w:sz w:val="20"/>
                <w:szCs w:val="20"/>
                <w:lang w:eastAsia="en-GB"/>
              </w:rPr>
              <w:lastRenderedPageBreak/>
              <w:t>emails, telephone appointments</w:t>
            </w:r>
            <w:r>
              <w:rPr>
                <w:rFonts w:ascii="Verdana" w:hAnsi="Verdana"/>
                <w:sz w:val="20"/>
                <w:szCs w:val="20"/>
                <w:lang w:eastAsia="en-GB"/>
              </w:rPr>
              <w:t>.</w:t>
            </w:r>
          </w:p>
          <w:p w14:paraId="1A7EF8C7" w14:textId="77777777" w:rsidR="0058541B" w:rsidRPr="00770AF3" w:rsidRDefault="0058541B" w:rsidP="00395BAE">
            <w:pPr>
              <w:textAlignment w:val="baseline"/>
              <w:rPr>
                <w:rFonts w:ascii="Verdana" w:hAnsi="Verdana"/>
                <w:sz w:val="20"/>
                <w:szCs w:val="20"/>
                <w:lang w:eastAsia="en-GB"/>
              </w:rPr>
            </w:pPr>
          </w:p>
        </w:tc>
        <w:tc>
          <w:tcPr>
            <w:tcW w:w="2789" w:type="dxa"/>
          </w:tcPr>
          <w:p w14:paraId="141AABB5" w14:textId="77777777" w:rsidR="0058541B" w:rsidRDefault="0058541B" w:rsidP="0058541B">
            <w:pPr>
              <w:textAlignment w:val="baseline"/>
              <w:rPr>
                <w:rFonts w:ascii="Verdana" w:hAnsi="Verdana"/>
                <w:sz w:val="20"/>
                <w:szCs w:val="20"/>
                <w:lang w:eastAsia="en-GB"/>
              </w:rPr>
            </w:pPr>
            <w:r w:rsidRPr="0058541B">
              <w:rPr>
                <w:rFonts w:ascii="Verdana" w:hAnsi="Verdana"/>
                <w:sz w:val="20"/>
                <w:szCs w:val="20"/>
                <w:lang w:eastAsia="en-GB"/>
              </w:rPr>
              <w:lastRenderedPageBreak/>
              <w:t>Ensure parents and carers with a disability are receiving communicative information in an accessible format/media</w:t>
            </w:r>
            <w:r>
              <w:rPr>
                <w:rFonts w:ascii="Verdana" w:hAnsi="Verdana"/>
                <w:sz w:val="20"/>
                <w:szCs w:val="20"/>
                <w:lang w:eastAsia="en-GB"/>
              </w:rPr>
              <w:t>.</w:t>
            </w:r>
            <w:r w:rsidRPr="0058541B">
              <w:rPr>
                <w:rFonts w:ascii="Verdana" w:hAnsi="Verdana"/>
                <w:sz w:val="20"/>
                <w:szCs w:val="20"/>
                <w:lang w:eastAsia="en-GB"/>
              </w:rPr>
              <w:t xml:space="preserve"> Newsletter/ website </w:t>
            </w:r>
            <w:r w:rsidRPr="0058541B">
              <w:rPr>
                <w:rFonts w:ascii="Verdana" w:hAnsi="Verdana"/>
                <w:sz w:val="20"/>
                <w:szCs w:val="20"/>
                <w:lang w:eastAsia="en-GB"/>
              </w:rPr>
              <w:lastRenderedPageBreak/>
              <w:t>periodically – ask what communication needs families have e.g. sign language support</w:t>
            </w:r>
            <w:r>
              <w:rPr>
                <w:rFonts w:ascii="Verdana" w:hAnsi="Verdana"/>
                <w:sz w:val="20"/>
                <w:szCs w:val="20"/>
                <w:lang w:eastAsia="en-GB"/>
              </w:rPr>
              <w:t>.</w:t>
            </w:r>
          </w:p>
          <w:p w14:paraId="5E3A082F" w14:textId="77777777" w:rsidR="0058541B" w:rsidRPr="0058541B" w:rsidRDefault="0058541B" w:rsidP="0058541B">
            <w:pPr>
              <w:textAlignment w:val="baseline"/>
              <w:rPr>
                <w:rFonts w:ascii="Verdana" w:hAnsi="Verdana"/>
                <w:sz w:val="20"/>
                <w:szCs w:val="20"/>
                <w:lang w:eastAsia="en-GB"/>
              </w:rPr>
            </w:pPr>
            <w:r>
              <w:rPr>
                <w:rFonts w:ascii="Verdana" w:hAnsi="Verdana"/>
                <w:sz w:val="20"/>
                <w:szCs w:val="20"/>
                <w:lang w:eastAsia="en-GB"/>
              </w:rPr>
              <w:t>Use of ‘Class Dojo’ posts and messages.</w:t>
            </w:r>
          </w:p>
          <w:p w14:paraId="7358CD36" w14:textId="77777777" w:rsidR="0058541B" w:rsidRDefault="0058541B" w:rsidP="0058541B">
            <w:pPr>
              <w:textAlignment w:val="baseline"/>
              <w:rPr>
                <w:rFonts w:ascii="Verdana" w:hAnsi="Verdana"/>
                <w:sz w:val="20"/>
                <w:szCs w:val="20"/>
                <w:lang w:eastAsia="en-GB"/>
              </w:rPr>
            </w:pPr>
            <w:r w:rsidRPr="0058541B">
              <w:rPr>
                <w:rFonts w:ascii="Verdana" w:hAnsi="Verdana"/>
                <w:sz w:val="20"/>
                <w:szCs w:val="20"/>
                <w:lang w:eastAsia="en-GB"/>
              </w:rPr>
              <w:t>Seek advice as necessary on alternative formats and use of IT software to produce customised materials</w:t>
            </w:r>
            <w:r>
              <w:rPr>
                <w:rFonts w:ascii="Verdana" w:hAnsi="Verdana"/>
                <w:sz w:val="20"/>
                <w:szCs w:val="20"/>
                <w:lang w:eastAsia="en-GB"/>
              </w:rPr>
              <w:t>.</w:t>
            </w:r>
          </w:p>
          <w:p w14:paraId="30C57E2A" w14:textId="77777777" w:rsidR="0058541B" w:rsidRPr="00770AF3" w:rsidRDefault="0058541B" w:rsidP="0058541B">
            <w:pPr>
              <w:textAlignment w:val="baseline"/>
              <w:rPr>
                <w:rFonts w:ascii="Verdana" w:hAnsi="Verdana"/>
                <w:sz w:val="20"/>
                <w:szCs w:val="20"/>
                <w:lang w:eastAsia="en-GB"/>
              </w:rPr>
            </w:pPr>
          </w:p>
        </w:tc>
        <w:tc>
          <w:tcPr>
            <w:tcW w:w="2790" w:type="dxa"/>
          </w:tcPr>
          <w:p w14:paraId="2385DA51" w14:textId="77777777" w:rsidR="0058541B" w:rsidRPr="00770AF3" w:rsidRDefault="0058541B" w:rsidP="004F2E3A">
            <w:pPr>
              <w:rPr>
                <w:rFonts w:ascii="Verdana" w:hAnsi="Verdana"/>
                <w:sz w:val="20"/>
                <w:szCs w:val="20"/>
                <w:lang w:eastAsia="en-GB"/>
              </w:rPr>
            </w:pPr>
            <w:r w:rsidRPr="0058541B">
              <w:rPr>
                <w:rFonts w:ascii="Verdana" w:hAnsi="Verdana"/>
                <w:sz w:val="20"/>
                <w:szCs w:val="20"/>
                <w:lang w:eastAsia="en-GB"/>
              </w:rPr>
              <w:lastRenderedPageBreak/>
              <w:t>All school information available for all who request it</w:t>
            </w:r>
            <w:r>
              <w:rPr>
                <w:rFonts w:ascii="Verdana" w:hAnsi="Verdana"/>
                <w:sz w:val="20"/>
                <w:szCs w:val="20"/>
                <w:lang w:eastAsia="en-GB"/>
              </w:rPr>
              <w:t>.</w:t>
            </w:r>
          </w:p>
        </w:tc>
        <w:tc>
          <w:tcPr>
            <w:tcW w:w="2790" w:type="dxa"/>
          </w:tcPr>
          <w:p w14:paraId="61150CB9" w14:textId="77777777" w:rsidR="0058541B" w:rsidRPr="0058541B" w:rsidRDefault="0058541B" w:rsidP="0058541B">
            <w:pPr>
              <w:textAlignment w:val="baseline"/>
              <w:rPr>
                <w:rFonts w:ascii="Verdana" w:hAnsi="Verdana"/>
                <w:sz w:val="20"/>
                <w:szCs w:val="20"/>
                <w:lang w:eastAsia="en-GB"/>
              </w:rPr>
            </w:pPr>
            <w:r w:rsidRPr="0058541B">
              <w:rPr>
                <w:rFonts w:ascii="Verdana" w:hAnsi="Verdana"/>
                <w:sz w:val="20"/>
                <w:szCs w:val="20"/>
                <w:lang w:eastAsia="en-GB"/>
              </w:rPr>
              <w:t>Administration team</w:t>
            </w:r>
            <w:r>
              <w:rPr>
                <w:rFonts w:ascii="Verdana" w:hAnsi="Verdana"/>
                <w:sz w:val="20"/>
                <w:szCs w:val="20"/>
                <w:lang w:eastAsia="en-GB"/>
              </w:rPr>
              <w:t xml:space="preserve"> and</w:t>
            </w:r>
          </w:p>
          <w:p w14:paraId="7F95F0FE" w14:textId="77777777" w:rsidR="0058541B" w:rsidRDefault="0058541B" w:rsidP="0058541B">
            <w:pPr>
              <w:textAlignment w:val="baseline"/>
              <w:rPr>
                <w:rFonts w:ascii="Verdana" w:hAnsi="Verdana"/>
                <w:sz w:val="20"/>
                <w:szCs w:val="20"/>
                <w:lang w:eastAsia="en-GB"/>
              </w:rPr>
            </w:pPr>
            <w:r w:rsidRPr="0058541B">
              <w:rPr>
                <w:rFonts w:ascii="Verdana" w:hAnsi="Verdana"/>
                <w:sz w:val="20"/>
                <w:szCs w:val="20"/>
                <w:lang w:eastAsia="en-GB"/>
              </w:rPr>
              <w:t>SLT</w:t>
            </w:r>
            <w:r w:rsidRPr="0058541B">
              <w:rPr>
                <w:rFonts w:ascii="Verdana" w:hAnsi="Verdana"/>
                <w:sz w:val="20"/>
                <w:szCs w:val="20"/>
                <w:lang w:eastAsia="en-GB"/>
              </w:rPr>
              <w:tab/>
            </w:r>
          </w:p>
        </w:tc>
        <w:tc>
          <w:tcPr>
            <w:tcW w:w="2790" w:type="dxa"/>
          </w:tcPr>
          <w:p w14:paraId="364B2DAB" w14:textId="77777777" w:rsidR="0058541B" w:rsidRDefault="0058541B" w:rsidP="00395BAE">
            <w:pPr>
              <w:textAlignment w:val="baseline"/>
              <w:rPr>
                <w:rFonts w:ascii="Verdana" w:hAnsi="Verdana"/>
                <w:sz w:val="20"/>
                <w:szCs w:val="20"/>
                <w:lang w:eastAsia="en-GB"/>
              </w:rPr>
            </w:pPr>
            <w:r w:rsidRPr="0058541B">
              <w:rPr>
                <w:rFonts w:ascii="Verdana" w:hAnsi="Verdana"/>
                <w:sz w:val="20"/>
                <w:szCs w:val="20"/>
                <w:lang w:eastAsia="en-GB"/>
              </w:rPr>
              <w:t>Ongoing</w:t>
            </w:r>
          </w:p>
        </w:tc>
      </w:tr>
      <w:tr w:rsidR="0058541B" w14:paraId="5E2CE199" w14:textId="77777777" w:rsidTr="003530AD">
        <w:tc>
          <w:tcPr>
            <w:tcW w:w="2789" w:type="dxa"/>
          </w:tcPr>
          <w:p w14:paraId="63806C1B" w14:textId="77777777" w:rsidR="0058541B" w:rsidRDefault="0058541B" w:rsidP="00395BAE">
            <w:pPr>
              <w:textAlignment w:val="baseline"/>
              <w:rPr>
                <w:rFonts w:ascii="Verdana" w:hAnsi="Verdana"/>
                <w:sz w:val="20"/>
                <w:szCs w:val="20"/>
                <w:lang w:eastAsia="en-GB"/>
              </w:rPr>
            </w:pPr>
            <w:r w:rsidRPr="0058541B">
              <w:rPr>
                <w:rFonts w:ascii="Verdana" w:hAnsi="Verdana"/>
                <w:sz w:val="20"/>
                <w:szCs w:val="20"/>
                <w:lang w:eastAsia="en-GB"/>
              </w:rPr>
              <w:t>Ensure all policies consider the implications of Disability Access.</w:t>
            </w:r>
          </w:p>
          <w:p w14:paraId="50C02B3D" w14:textId="77777777" w:rsidR="0058541B" w:rsidRPr="0058541B" w:rsidRDefault="0058541B" w:rsidP="00395BAE">
            <w:pPr>
              <w:textAlignment w:val="baseline"/>
              <w:rPr>
                <w:rFonts w:ascii="Verdana" w:hAnsi="Verdana"/>
                <w:sz w:val="20"/>
                <w:szCs w:val="20"/>
                <w:lang w:eastAsia="en-GB"/>
              </w:rPr>
            </w:pPr>
          </w:p>
        </w:tc>
        <w:tc>
          <w:tcPr>
            <w:tcW w:w="2789" w:type="dxa"/>
          </w:tcPr>
          <w:p w14:paraId="77479E6B" w14:textId="77777777" w:rsidR="0058541B" w:rsidRPr="0058541B" w:rsidRDefault="0058541B" w:rsidP="0058541B">
            <w:pPr>
              <w:textAlignment w:val="baseline"/>
              <w:rPr>
                <w:rFonts w:ascii="Verdana" w:hAnsi="Verdana"/>
                <w:sz w:val="20"/>
                <w:szCs w:val="20"/>
                <w:lang w:eastAsia="en-GB"/>
              </w:rPr>
            </w:pPr>
            <w:r w:rsidRPr="0058541B">
              <w:rPr>
                <w:rFonts w:ascii="Verdana" w:hAnsi="Verdana"/>
                <w:sz w:val="20"/>
                <w:szCs w:val="20"/>
                <w:lang w:eastAsia="en-GB"/>
              </w:rPr>
              <w:t>Consider all policies in view of priorities.</w:t>
            </w:r>
          </w:p>
        </w:tc>
        <w:tc>
          <w:tcPr>
            <w:tcW w:w="2790" w:type="dxa"/>
          </w:tcPr>
          <w:p w14:paraId="11957838" w14:textId="77777777" w:rsidR="0058541B" w:rsidRPr="0058541B" w:rsidRDefault="0058541B" w:rsidP="004F2E3A">
            <w:pPr>
              <w:rPr>
                <w:rFonts w:ascii="Verdana" w:hAnsi="Verdana"/>
                <w:sz w:val="20"/>
                <w:szCs w:val="20"/>
                <w:lang w:eastAsia="en-GB"/>
              </w:rPr>
            </w:pPr>
            <w:r w:rsidRPr="0058541B">
              <w:rPr>
                <w:rFonts w:ascii="Verdana" w:hAnsi="Verdana"/>
                <w:sz w:val="20"/>
                <w:szCs w:val="20"/>
                <w:lang w:eastAsia="en-GB"/>
              </w:rPr>
              <w:t>Access to all aspects of school life for all pupils</w:t>
            </w:r>
            <w:r>
              <w:rPr>
                <w:rFonts w:ascii="Verdana" w:hAnsi="Verdana"/>
                <w:sz w:val="20"/>
                <w:szCs w:val="20"/>
                <w:lang w:eastAsia="en-GB"/>
              </w:rPr>
              <w:t>.</w:t>
            </w:r>
          </w:p>
        </w:tc>
        <w:tc>
          <w:tcPr>
            <w:tcW w:w="2790" w:type="dxa"/>
          </w:tcPr>
          <w:p w14:paraId="2E31ADDF" w14:textId="77777777" w:rsidR="0058541B" w:rsidRPr="0058541B" w:rsidRDefault="0058541B" w:rsidP="0058541B">
            <w:pPr>
              <w:textAlignment w:val="baseline"/>
              <w:rPr>
                <w:rFonts w:ascii="Verdana" w:hAnsi="Verdana"/>
                <w:sz w:val="20"/>
                <w:szCs w:val="20"/>
                <w:lang w:eastAsia="en-GB"/>
              </w:rPr>
            </w:pPr>
            <w:r>
              <w:rPr>
                <w:rFonts w:ascii="Verdana" w:hAnsi="Verdana"/>
                <w:sz w:val="20"/>
                <w:szCs w:val="20"/>
                <w:lang w:eastAsia="en-GB"/>
              </w:rPr>
              <w:t>Headteacher and Governing Body</w:t>
            </w:r>
          </w:p>
        </w:tc>
        <w:tc>
          <w:tcPr>
            <w:tcW w:w="2790" w:type="dxa"/>
          </w:tcPr>
          <w:p w14:paraId="42E82053" w14:textId="77777777" w:rsidR="0058541B" w:rsidRPr="0058541B" w:rsidRDefault="0058541B" w:rsidP="00395BAE">
            <w:pPr>
              <w:textAlignment w:val="baseline"/>
              <w:rPr>
                <w:rFonts w:ascii="Verdana" w:hAnsi="Verdana"/>
                <w:sz w:val="20"/>
                <w:szCs w:val="20"/>
                <w:lang w:eastAsia="en-GB"/>
              </w:rPr>
            </w:pPr>
            <w:r>
              <w:rPr>
                <w:rFonts w:ascii="Verdana" w:hAnsi="Verdana"/>
                <w:sz w:val="20"/>
                <w:szCs w:val="20"/>
                <w:lang w:eastAsia="en-GB"/>
              </w:rPr>
              <w:t>Ongoing</w:t>
            </w:r>
          </w:p>
        </w:tc>
      </w:tr>
    </w:tbl>
    <w:p w14:paraId="7AD7956D" w14:textId="77777777" w:rsidR="003530AD" w:rsidRPr="000523BF" w:rsidRDefault="003530AD" w:rsidP="000523BF">
      <w:pPr>
        <w:shd w:val="clear" w:color="auto" w:fill="FFFFFF"/>
        <w:textAlignment w:val="baseline"/>
        <w:rPr>
          <w:rFonts w:ascii="Verdana" w:hAnsi="Verdana"/>
          <w:sz w:val="20"/>
          <w:szCs w:val="20"/>
          <w:lang w:eastAsia="en-GB"/>
        </w:rPr>
      </w:pPr>
    </w:p>
    <w:p w14:paraId="3B8C778D" w14:textId="77777777" w:rsidR="00BB4AD2" w:rsidRDefault="00BB4AD2" w:rsidP="00BB4AD2">
      <w:pPr>
        <w:rPr>
          <w:rFonts w:ascii="Verdana" w:hAnsi="Verdana" w:cs="Arial"/>
          <w:b/>
          <w:sz w:val="20"/>
          <w:szCs w:val="20"/>
          <w:u w:val="single"/>
        </w:rPr>
      </w:pPr>
      <w:r w:rsidRPr="00BB4AD2">
        <w:rPr>
          <w:rFonts w:ascii="Verdana" w:hAnsi="Verdana" w:cs="Arial"/>
          <w:b/>
          <w:sz w:val="20"/>
          <w:szCs w:val="20"/>
          <w:u w:val="single"/>
        </w:rPr>
        <w:t>Review and Approval</w:t>
      </w:r>
    </w:p>
    <w:p w14:paraId="16D326EE" w14:textId="77777777" w:rsidR="00BB4AD2" w:rsidRPr="00BB4AD2" w:rsidRDefault="00BB4AD2" w:rsidP="00BB4AD2">
      <w:pPr>
        <w:rPr>
          <w:rFonts w:ascii="Verdana" w:hAnsi="Verdana" w:cs="Arial"/>
          <w:b/>
          <w:sz w:val="20"/>
          <w:szCs w:val="20"/>
          <w:u w:val="single"/>
        </w:rPr>
      </w:pPr>
    </w:p>
    <w:p w14:paraId="3D892F9C" w14:textId="77777777" w:rsidR="00A52720" w:rsidRPr="00BB4AD2" w:rsidRDefault="00BB4AD2" w:rsidP="00BB4AD2">
      <w:pPr>
        <w:rPr>
          <w:rFonts w:ascii="Verdana" w:hAnsi="Verdana" w:cs="Arial"/>
          <w:sz w:val="20"/>
          <w:szCs w:val="20"/>
        </w:rPr>
      </w:pPr>
      <w:r w:rsidRPr="00BB4AD2">
        <w:rPr>
          <w:rFonts w:ascii="Verdana" w:hAnsi="Verdana" w:cs="Arial"/>
          <w:sz w:val="20"/>
          <w:szCs w:val="20"/>
        </w:rPr>
        <w:t>This p</w:t>
      </w:r>
      <w:r w:rsidR="00FF013B">
        <w:rPr>
          <w:rFonts w:ascii="Verdana" w:hAnsi="Verdana" w:cs="Arial"/>
          <w:sz w:val="20"/>
          <w:szCs w:val="20"/>
        </w:rPr>
        <w:t>lan</w:t>
      </w:r>
      <w:r w:rsidRPr="00BB4AD2">
        <w:rPr>
          <w:rFonts w:ascii="Verdana" w:hAnsi="Verdana" w:cs="Arial"/>
          <w:sz w:val="20"/>
          <w:szCs w:val="20"/>
        </w:rPr>
        <w:t xml:space="preserve"> </w:t>
      </w:r>
      <w:r>
        <w:rPr>
          <w:rFonts w:ascii="Verdana" w:hAnsi="Verdana" w:cs="Arial"/>
          <w:sz w:val="20"/>
          <w:szCs w:val="20"/>
        </w:rPr>
        <w:t>will be</w:t>
      </w:r>
      <w:r w:rsidRPr="00BB4AD2">
        <w:rPr>
          <w:rFonts w:ascii="Verdana" w:hAnsi="Verdana" w:cs="Arial"/>
          <w:sz w:val="20"/>
          <w:szCs w:val="20"/>
        </w:rPr>
        <w:t xml:space="preserve"> reviewed</w:t>
      </w:r>
      <w:r>
        <w:rPr>
          <w:rFonts w:ascii="Verdana" w:hAnsi="Verdana" w:cs="Arial"/>
          <w:sz w:val="20"/>
          <w:szCs w:val="20"/>
        </w:rPr>
        <w:t xml:space="preserve"> </w:t>
      </w:r>
      <w:r w:rsidRPr="00BB4AD2">
        <w:rPr>
          <w:rFonts w:ascii="Verdana" w:hAnsi="Verdana" w:cs="Arial"/>
          <w:sz w:val="20"/>
          <w:szCs w:val="20"/>
        </w:rPr>
        <w:t>and approved</w:t>
      </w:r>
      <w:r w:rsidR="00FF013B">
        <w:rPr>
          <w:rFonts w:ascii="Verdana" w:hAnsi="Verdana" w:cs="Arial"/>
          <w:sz w:val="20"/>
          <w:szCs w:val="20"/>
        </w:rPr>
        <w:t xml:space="preserve">, in conjunction with the Accessibility Policy, </w:t>
      </w:r>
      <w:r w:rsidRPr="00BB4AD2">
        <w:rPr>
          <w:rFonts w:ascii="Verdana" w:hAnsi="Verdana" w:cs="Arial"/>
          <w:sz w:val="20"/>
          <w:szCs w:val="20"/>
        </w:rPr>
        <w:t>by the Governing Body</w:t>
      </w:r>
      <w:r>
        <w:rPr>
          <w:rFonts w:ascii="Verdana" w:hAnsi="Verdana" w:cs="Arial"/>
          <w:sz w:val="20"/>
          <w:szCs w:val="20"/>
        </w:rPr>
        <w:t xml:space="preserve"> before being added to the school website.</w:t>
      </w:r>
    </w:p>
    <w:p w14:paraId="52F44186" w14:textId="77777777" w:rsidR="00A52720" w:rsidRPr="000523BF" w:rsidRDefault="00A52720" w:rsidP="006060E0">
      <w:pPr>
        <w:jc w:val="both"/>
        <w:rPr>
          <w:rFonts w:ascii="Verdana" w:hAnsi="Verdana" w:cs="Arial"/>
          <w:sz w:val="20"/>
          <w:szCs w:val="20"/>
        </w:rPr>
      </w:pPr>
    </w:p>
    <w:p w14:paraId="7F8280F3" w14:textId="77777777" w:rsidR="006060E0" w:rsidRPr="000523BF" w:rsidRDefault="006060E0" w:rsidP="006060E0">
      <w:pPr>
        <w:spacing w:before="200"/>
        <w:ind w:left="66"/>
        <w:rPr>
          <w:rFonts w:ascii="Verdana" w:hAnsi="Verdana" w:cs="Arial"/>
        </w:rPr>
      </w:pPr>
    </w:p>
    <w:p w14:paraId="4C99F139" w14:textId="77777777" w:rsidR="00B17F7A" w:rsidRPr="000523BF" w:rsidRDefault="00B17F7A">
      <w:pPr>
        <w:rPr>
          <w:rFonts w:ascii="Verdana" w:hAnsi="Verdana"/>
        </w:rPr>
      </w:pPr>
    </w:p>
    <w:sectPr w:rsidR="00B17F7A" w:rsidRPr="000523BF" w:rsidSect="003A0AC6">
      <w:footerReference w:type="default" r:id="rId10"/>
      <w:pgSz w:w="16838" w:h="11906" w:orient="landscape"/>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E8964" w14:textId="77777777" w:rsidR="00BA228C" w:rsidRDefault="00BA228C" w:rsidP="00A52720">
      <w:r>
        <w:separator/>
      </w:r>
    </w:p>
  </w:endnote>
  <w:endnote w:type="continuationSeparator" w:id="0">
    <w:p w14:paraId="3F5DFCF9" w14:textId="77777777" w:rsidR="00BA228C" w:rsidRDefault="00BA228C" w:rsidP="00A52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9A89" w14:textId="77777777" w:rsidR="00712E80" w:rsidRDefault="00712E80">
    <w:pPr>
      <w:pStyle w:val="Footer"/>
    </w:pPr>
    <w:r>
      <w:rPr>
        <w:noProof/>
        <w:lang w:eastAsia="en-GB"/>
      </w:rPr>
      <w:drawing>
        <wp:anchor distT="0" distB="0" distL="114300" distR="114300" simplePos="0" relativeHeight="251659264" behindDoc="1" locked="0" layoutInCell="1" allowOverlap="1" wp14:anchorId="7AB4B7A4" wp14:editId="01F61501">
          <wp:simplePos x="0" y="0"/>
          <wp:positionH relativeFrom="column">
            <wp:posOffset>8943975</wp:posOffset>
          </wp:positionH>
          <wp:positionV relativeFrom="bottomMargin">
            <wp:posOffset>205740</wp:posOffset>
          </wp:positionV>
          <wp:extent cx="263525" cy="476250"/>
          <wp:effectExtent l="0" t="0" r="3175" b="0"/>
          <wp:wrapTight wrapText="bothSides">
            <wp:wrapPolygon edited="0">
              <wp:start x="0" y="0"/>
              <wp:lineTo x="0" y="20736"/>
              <wp:lineTo x="20299" y="20736"/>
              <wp:lineTo x="2029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irwaves.jpg"/>
                  <pic:cNvPicPr/>
                </pic:nvPicPr>
                <pic:blipFill>
                  <a:blip r:embed="rId1">
                    <a:extLst>
                      <a:ext uri="{28A0092B-C50C-407E-A947-70E740481C1C}">
                        <a14:useLocalDpi xmlns:a14="http://schemas.microsoft.com/office/drawing/2010/main" val="0"/>
                      </a:ext>
                    </a:extLst>
                  </a:blip>
                  <a:stretch>
                    <a:fillRect/>
                  </a:stretch>
                </pic:blipFill>
                <pic:spPr>
                  <a:xfrm flipH="1">
                    <a:off x="0" y="0"/>
                    <a:ext cx="263525" cy="476250"/>
                  </a:xfrm>
                  <a:prstGeom prst="rect">
                    <a:avLst/>
                  </a:prstGeom>
                </pic:spPr>
              </pic:pic>
            </a:graphicData>
          </a:graphic>
          <wp14:sizeRelH relativeFrom="page">
            <wp14:pctWidth>0</wp14:pctWidth>
          </wp14:sizeRelH>
          <wp14:sizeRelV relativeFrom="page">
            <wp14:pctHeight>0</wp14:pctHeight>
          </wp14:sizeRelV>
        </wp:anchor>
      </w:drawing>
    </w:r>
  </w:p>
  <w:tbl>
    <w:tblPr>
      <w:tblW w:w="4468" w:type="pct"/>
      <w:jc w:val="center"/>
      <w:tblCellMar>
        <w:top w:w="144" w:type="dxa"/>
        <w:left w:w="115" w:type="dxa"/>
        <w:bottom w:w="144" w:type="dxa"/>
        <w:right w:w="115" w:type="dxa"/>
      </w:tblCellMar>
      <w:tblLook w:val="04A0" w:firstRow="1" w:lastRow="0" w:firstColumn="1" w:lastColumn="0" w:noHBand="0" w:noVBand="1"/>
    </w:tblPr>
    <w:tblGrid>
      <w:gridCol w:w="4659"/>
      <w:gridCol w:w="4649"/>
      <w:gridCol w:w="3165"/>
    </w:tblGrid>
    <w:tr w:rsidR="00712E80" w14:paraId="6AA0F168" w14:textId="77777777" w:rsidTr="00712E80">
      <w:trPr>
        <w:trHeight w:hRule="exact" w:val="115"/>
        <w:jc w:val="center"/>
      </w:trPr>
      <w:tc>
        <w:tcPr>
          <w:tcW w:w="4659" w:type="dxa"/>
          <w:shd w:val="clear" w:color="auto" w:fill="4472C4" w:themeFill="accent1"/>
          <w:tcMar>
            <w:top w:w="0" w:type="dxa"/>
            <w:bottom w:w="0" w:type="dxa"/>
          </w:tcMar>
        </w:tcPr>
        <w:p w14:paraId="06BA3770" w14:textId="77777777" w:rsidR="00712E80" w:rsidRDefault="00712E80" w:rsidP="00712E80">
          <w:pPr>
            <w:pStyle w:val="Header"/>
            <w:rPr>
              <w:caps/>
              <w:sz w:val="18"/>
            </w:rPr>
          </w:pPr>
        </w:p>
      </w:tc>
      <w:tc>
        <w:tcPr>
          <w:tcW w:w="4649" w:type="dxa"/>
          <w:shd w:val="clear" w:color="auto" w:fill="4472C4" w:themeFill="accent1"/>
          <w:tcMar>
            <w:top w:w="0" w:type="dxa"/>
            <w:bottom w:w="0" w:type="dxa"/>
          </w:tcMar>
        </w:tcPr>
        <w:p w14:paraId="30ED89F9" w14:textId="77777777" w:rsidR="00712E80" w:rsidRDefault="00712E80" w:rsidP="00712E80">
          <w:pPr>
            <w:pStyle w:val="Header"/>
            <w:jc w:val="right"/>
            <w:rPr>
              <w:caps/>
              <w:sz w:val="18"/>
            </w:rPr>
          </w:pPr>
        </w:p>
      </w:tc>
      <w:tc>
        <w:tcPr>
          <w:tcW w:w="3165" w:type="dxa"/>
          <w:shd w:val="clear" w:color="auto" w:fill="4472C4" w:themeFill="accent1"/>
        </w:tcPr>
        <w:p w14:paraId="23D2D779" w14:textId="77777777" w:rsidR="00712E80" w:rsidRDefault="00712E80" w:rsidP="00712E80">
          <w:pPr>
            <w:pStyle w:val="Header"/>
            <w:jc w:val="right"/>
            <w:rPr>
              <w:caps/>
              <w:sz w:val="18"/>
            </w:rPr>
          </w:pPr>
        </w:p>
      </w:tc>
    </w:tr>
    <w:tr w:rsidR="00712E80" w14:paraId="7200321D" w14:textId="77777777" w:rsidTr="00712E80">
      <w:trPr>
        <w:trHeight w:val="446"/>
        <w:jc w:val="center"/>
      </w:trPr>
      <w:tc>
        <w:tcPr>
          <w:tcW w:w="4659" w:type="dxa"/>
          <w:vAlign w:val="center"/>
        </w:tcPr>
        <w:p w14:paraId="3B5A0251" w14:textId="77777777" w:rsidR="00712E80" w:rsidRDefault="00712E80" w:rsidP="00712E80">
          <w:pPr>
            <w:pStyle w:val="Footer"/>
            <w:rPr>
              <w:caps/>
              <w:color w:val="808080" w:themeColor="background1" w:themeShade="80"/>
              <w:sz w:val="18"/>
              <w:szCs w:val="18"/>
            </w:rPr>
          </w:pPr>
        </w:p>
      </w:tc>
      <w:tc>
        <w:tcPr>
          <w:tcW w:w="4649" w:type="dxa"/>
          <w:vAlign w:val="center"/>
        </w:tcPr>
        <w:p w14:paraId="0717A79C" w14:textId="77777777" w:rsidR="00712E80" w:rsidRDefault="00712E80" w:rsidP="00712E80">
          <w:pPr>
            <w:pStyle w:val="Footer"/>
            <w:rPr>
              <w:caps/>
              <w:color w:val="808080" w:themeColor="background1" w:themeShade="80"/>
              <w:sz w:val="18"/>
              <w:szCs w:val="18"/>
            </w:rPr>
          </w:pPr>
        </w:p>
      </w:tc>
      <w:tc>
        <w:tcPr>
          <w:tcW w:w="3165" w:type="dxa"/>
        </w:tcPr>
        <w:p w14:paraId="3185B868" w14:textId="77777777" w:rsidR="00712E80" w:rsidRDefault="00712E80" w:rsidP="00712E80">
          <w:pPr>
            <w:pStyle w:val="Footer"/>
            <w:rPr>
              <w:caps/>
              <w:color w:val="808080" w:themeColor="background1" w:themeShade="80"/>
              <w:sz w:val="18"/>
              <w:szCs w:val="18"/>
            </w:rPr>
          </w:pPr>
        </w:p>
      </w:tc>
    </w:tr>
  </w:tbl>
  <w:p w14:paraId="0C8F758E" w14:textId="77777777" w:rsidR="00A52720" w:rsidRDefault="00A527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04ABA" w14:textId="77777777" w:rsidR="00BA228C" w:rsidRDefault="00BA228C" w:rsidP="00A52720">
      <w:r>
        <w:separator/>
      </w:r>
    </w:p>
  </w:footnote>
  <w:footnote w:type="continuationSeparator" w:id="0">
    <w:p w14:paraId="11B8C91B" w14:textId="77777777" w:rsidR="00BA228C" w:rsidRDefault="00BA228C" w:rsidP="00A527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1E1801"/>
    <w:multiLevelType w:val="multilevel"/>
    <w:tmpl w:val="350EE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9F6DAA"/>
    <w:multiLevelType w:val="hybridMultilevel"/>
    <w:tmpl w:val="C2747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C53E0C"/>
    <w:multiLevelType w:val="multilevel"/>
    <w:tmpl w:val="18166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03C3AE2"/>
    <w:multiLevelType w:val="hybridMultilevel"/>
    <w:tmpl w:val="3C40B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F2505A"/>
    <w:multiLevelType w:val="hybridMultilevel"/>
    <w:tmpl w:val="89A2A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F66D43"/>
    <w:multiLevelType w:val="hybridMultilevel"/>
    <w:tmpl w:val="FF702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F778EA"/>
    <w:multiLevelType w:val="multilevel"/>
    <w:tmpl w:val="16F8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E8E201E"/>
    <w:multiLevelType w:val="multilevel"/>
    <w:tmpl w:val="BE229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BDE520F"/>
    <w:multiLevelType w:val="hybridMultilevel"/>
    <w:tmpl w:val="B3F6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A17BF1"/>
    <w:multiLevelType w:val="hybridMultilevel"/>
    <w:tmpl w:val="3124A7EC"/>
    <w:lvl w:ilvl="0" w:tplc="7A08254A">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B1F0B16"/>
    <w:multiLevelType w:val="hybridMultilevel"/>
    <w:tmpl w:val="F1FC0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996E48"/>
    <w:multiLevelType w:val="hybridMultilevel"/>
    <w:tmpl w:val="40A66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407888"/>
    <w:multiLevelType w:val="hybridMultilevel"/>
    <w:tmpl w:val="3F16B424"/>
    <w:lvl w:ilvl="0" w:tplc="59F45176">
      <w:start w:val="1"/>
      <w:numFmt w:val="decimal"/>
      <w:pStyle w:val="Heading1"/>
      <w:lvlText w:val="%1."/>
      <w:lvlJc w:val="left"/>
      <w:pPr>
        <w:ind w:left="1494"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34D4E0D"/>
    <w:multiLevelType w:val="hybridMultilevel"/>
    <w:tmpl w:val="0F7ED1A0"/>
    <w:lvl w:ilvl="0" w:tplc="08090001">
      <w:start w:val="1"/>
      <w:numFmt w:val="bullet"/>
      <w:lvlText w:val=""/>
      <w:lvlJc w:val="left"/>
      <w:pPr>
        <w:ind w:left="660" w:hanging="360"/>
      </w:pPr>
      <w:rPr>
        <w:rFonts w:ascii="Symbol" w:hAnsi="Symbol" w:hint="default"/>
      </w:rPr>
    </w:lvl>
    <w:lvl w:ilvl="1" w:tplc="08090003" w:tentative="1">
      <w:start w:val="1"/>
      <w:numFmt w:val="bullet"/>
      <w:lvlText w:val="o"/>
      <w:lvlJc w:val="left"/>
      <w:pPr>
        <w:ind w:left="1380" w:hanging="360"/>
      </w:pPr>
      <w:rPr>
        <w:rFonts w:ascii="Courier New" w:hAnsi="Courier New" w:cs="Courier New" w:hint="default"/>
      </w:rPr>
    </w:lvl>
    <w:lvl w:ilvl="2" w:tplc="08090005" w:tentative="1">
      <w:start w:val="1"/>
      <w:numFmt w:val="bullet"/>
      <w:lvlText w:val=""/>
      <w:lvlJc w:val="left"/>
      <w:pPr>
        <w:ind w:left="2100" w:hanging="360"/>
      </w:pPr>
      <w:rPr>
        <w:rFonts w:ascii="Wingdings" w:hAnsi="Wingdings" w:hint="default"/>
      </w:rPr>
    </w:lvl>
    <w:lvl w:ilvl="3" w:tplc="08090001" w:tentative="1">
      <w:start w:val="1"/>
      <w:numFmt w:val="bullet"/>
      <w:lvlText w:val=""/>
      <w:lvlJc w:val="left"/>
      <w:pPr>
        <w:ind w:left="2820" w:hanging="360"/>
      </w:pPr>
      <w:rPr>
        <w:rFonts w:ascii="Symbol" w:hAnsi="Symbol" w:hint="default"/>
      </w:rPr>
    </w:lvl>
    <w:lvl w:ilvl="4" w:tplc="08090003" w:tentative="1">
      <w:start w:val="1"/>
      <w:numFmt w:val="bullet"/>
      <w:lvlText w:val="o"/>
      <w:lvlJc w:val="left"/>
      <w:pPr>
        <w:ind w:left="3540" w:hanging="360"/>
      </w:pPr>
      <w:rPr>
        <w:rFonts w:ascii="Courier New" w:hAnsi="Courier New" w:cs="Courier New" w:hint="default"/>
      </w:rPr>
    </w:lvl>
    <w:lvl w:ilvl="5" w:tplc="08090005" w:tentative="1">
      <w:start w:val="1"/>
      <w:numFmt w:val="bullet"/>
      <w:lvlText w:val=""/>
      <w:lvlJc w:val="left"/>
      <w:pPr>
        <w:ind w:left="4260" w:hanging="360"/>
      </w:pPr>
      <w:rPr>
        <w:rFonts w:ascii="Wingdings" w:hAnsi="Wingdings" w:hint="default"/>
      </w:rPr>
    </w:lvl>
    <w:lvl w:ilvl="6" w:tplc="08090001" w:tentative="1">
      <w:start w:val="1"/>
      <w:numFmt w:val="bullet"/>
      <w:lvlText w:val=""/>
      <w:lvlJc w:val="left"/>
      <w:pPr>
        <w:ind w:left="4980" w:hanging="360"/>
      </w:pPr>
      <w:rPr>
        <w:rFonts w:ascii="Symbol" w:hAnsi="Symbol" w:hint="default"/>
      </w:rPr>
    </w:lvl>
    <w:lvl w:ilvl="7" w:tplc="08090003" w:tentative="1">
      <w:start w:val="1"/>
      <w:numFmt w:val="bullet"/>
      <w:lvlText w:val="o"/>
      <w:lvlJc w:val="left"/>
      <w:pPr>
        <w:ind w:left="5700" w:hanging="360"/>
      </w:pPr>
      <w:rPr>
        <w:rFonts w:ascii="Courier New" w:hAnsi="Courier New" w:cs="Courier New" w:hint="default"/>
      </w:rPr>
    </w:lvl>
    <w:lvl w:ilvl="8" w:tplc="08090005" w:tentative="1">
      <w:start w:val="1"/>
      <w:numFmt w:val="bullet"/>
      <w:lvlText w:val=""/>
      <w:lvlJc w:val="left"/>
      <w:pPr>
        <w:ind w:left="6420" w:hanging="360"/>
      </w:pPr>
      <w:rPr>
        <w:rFonts w:ascii="Wingdings" w:hAnsi="Wingdings" w:hint="default"/>
      </w:rPr>
    </w:lvl>
  </w:abstractNum>
  <w:abstractNum w:abstractNumId="15"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ascii="Arial" w:eastAsia="Times New Roman" w:hAnsi="Arial" w:cs="Arial"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749C442F"/>
    <w:multiLevelType w:val="hybridMultilevel"/>
    <w:tmpl w:val="1E306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2760666">
    <w:abstractNumId w:val="15"/>
  </w:num>
  <w:num w:numId="2" w16cid:durableId="1006595211">
    <w:abstractNumId w:val="10"/>
  </w:num>
  <w:num w:numId="3" w16cid:durableId="1259556845">
    <w:abstractNumId w:val="13"/>
  </w:num>
  <w:num w:numId="4" w16cid:durableId="1307394949">
    <w:abstractNumId w:val="12"/>
  </w:num>
  <w:num w:numId="5" w16cid:durableId="1593313774">
    <w:abstractNumId w:val="9"/>
  </w:num>
  <w:num w:numId="6" w16cid:durableId="474109950">
    <w:abstractNumId w:val="16"/>
  </w:num>
  <w:num w:numId="7" w16cid:durableId="1877233762">
    <w:abstractNumId w:val="6"/>
  </w:num>
  <w:num w:numId="8" w16cid:durableId="772046708">
    <w:abstractNumId w:val="4"/>
  </w:num>
  <w:num w:numId="9" w16cid:durableId="1297032354">
    <w:abstractNumId w:val="2"/>
  </w:num>
  <w:num w:numId="10" w16cid:durableId="59327016">
    <w:abstractNumId w:val="0"/>
  </w:num>
  <w:num w:numId="11" w16cid:durableId="2140176338">
    <w:abstractNumId w:val="5"/>
  </w:num>
  <w:num w:numId="12" w16cid:durableId="160201690">
    <w:abstractNumId w:val="11"/>
  </w:num>
  <w:num w:numId="13" w16cid:durableId="893199676">
    <w:abstractNumId w:val="8"/>
  </w:num>
  <w:num w:numId="14" w16cid:durableId="1355229988">
    <w:abstractNumId w:val="3"/>
  </w:num>
  <w:num w:numId="15" w16cid:durableId="405155040">
    <w:abstractNumId w:val="7"/>
  </w:num>
  <w:num w:numId="16" w16cid:durableId="940264987">
    <w:abstractNumId w:val="1"/>
  </w:num>
  <w:num w:numId="17" w16cid:durableId="4954598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60E0"/>
    <w:rsid w:val="000523BF"/>
    <w:rsid w:val="00052DA2"/>
    <w:rsid w:val="000D35E1"/>
    <w:rsid w:val="001B77A6"/>
    <w:rsid w:val="002B72D4"/>
    <w:rsid w:val="003530AD"/>
    <w:rsid w:val="00383A49"/>
    <w:rsid w:val="00395BAE"/>
    <w:rsid w:val="003A0AC6"/>
    <w:rsid w:val="003A2FB3"/>
    <w:rsid w:val="004520C6"/>
    <w:rsid w:val="004F0BD1"/>
    <w:rsid w:val="004F2E3A"/>
    <w:rsid w:val="00523E27"/>
    <w:rsid w:val="00550038"/>
    <w:rsid w:val="0058541B"/>
    <w:rsid w:val="005860D6"/>
    <w:rsid w:val="005A0A73"/>
    <w:rsid w:val="005A335B"/>
    <w:rsid w:val="006060E0"/>
    <w:rsid w:val="00665BD6"/>
    <w:rsid w:val="00712750"/>
    <w:rsid w:val="00712E80"/>
    <w:rsid w:val="00770AF3"/>
    <w:rsid w:val="0079247E"/>
    <w:rsid w:val="007B5BE4"/>
    <w:rsid w:val="007C2BE8"/>
    <w:rsid w:val="007C572E"/>
    <w:rsid w:val="00872737"/>
    <w:rsid w:val="0097581E"/>
    <w:rsid w:val="00A0794B"/>
    <w:rsid w:val="00A17B09"/>
    <w:rsid w:val="00A52720"/>
    <w:rsid w:val="00AC1303"/>
    <w:rsid w:val="00B129FB"/>
    <w:rsid w:val="00B17F7A"/>
    <w:rsid w:val="00B40342"/>
    <w:rsid w:val="00BA228C"/>
    <w:rsid w:val="00BB4AD2"/>
    <w:rsid w:val="00DE4A10"/>
    <w:rsid w:val="00EF4F8F"/>
    <w:rsid w:val="00FD0912"/>
    <w:rsid w:val="00FF01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01E493"/>
  <w15:chartTrackingRefBased/>
  <w15:docId w15:val="{72DEFCFA-A431-445C-9454-70DB453AF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0E0"/>
    <w:pPr>
      <w:spacing w:after="0" w:line="240" w:lineRule="auto"/>
    </w:pPr>
    <w:rPr>
      <w:rFonts w:ascii="Times New Roman" w:eastAsia="Times New Roman" w:hAnsi="Times New Roman" w:cs="Times New Roman"/>
      <w:sz w:val="24"/>
      <w:szCs w:val="24"/>
    </w:rPr>
  </w:style>
  <w:style w:type="paragraph" w:styleId="Heading1">
    <w:name w:val="heading 1"/>
    <w:aliases w:val="TSB Headings"/>
    <w:basedOn w:val="ListParagraph"/>
    <w:next w:val="Normal"/>
    <w:link w:val="Heading1Char"/>
    <w:autoRedefine/>
    <w:uiPriority w:val="9"/>
    <w:qFormat/>
    <w:rsid w:val="00A52720"/>
    <w:pPr>
      <w:numPr>
        <w:numId w:val="3"/>
      </w:numPr>
      <w:spacing w:before="240"/>
      <w:ind w:left="360"/>
      <w:jc w:val="both"/>
      <w:outlineLvl w:val="0"/>
    </w:pPr>
    <w:rPr>
      <w:rFonts w:ascii="Verdana" w:hAnsi="Verdana" w:cs="Arial"/>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060E0"/>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6060E0"/>
    <w:rPr>
      <w:color w:val="0000FF"/>
      <w:u w:val="single"/>
    </w:rPr>
  </w:style>
  <w:style w:type="character" w:customStyle="1" w:styleId="ListParagraphChar">
    <w:name w:val="List Paragraph Char"/>
    <w:basedOn w:val="DefaultParagraphFont"/>
    <w:link w:val="ListParagraph"/>
    <w:uiPriority w:val="34"/>
    <w:rsid w:val="006060E0"/>
  </w:style>
  <w:style w:type="character" w:customStyle="1" w:styleId="Heading1Char">
    <w:name w:val="Heading 1 Char"/>
    <w:aliases w:val="TSB Headings Char"/>
    <w:basedOn w:val="DefaultParagraphFont"/>
    <w:link w:val="Heading1"/>
    <w:uiPriority w:val="9"/>
    <w:rsid w:val="00A52720"/>
    <w:rPr>
      <w:rFonts w:ascii="Verdana" w:hAnsi="Verdana" w:cs="Arial"/>
      <w:b/>
      <w:sz w:val="20"/>
      <w:szCs w:val="20"/>
      <w:u w:val="single"/>
    </w:rPr>
  </w:style>
  <w:style w:type="paragraph" w:styleId="Header">
    <w:name w:val="header"/>
    <w:basedOn w:val="Normal"/>
    <w:link w:val="HeaderChar"/>
    <w:uiPriority w:val="99"/>
    <w:unhideWhenUsed/>
    <w:rsid w:val="00A52720"/>
    <w:pPr>
      <w:tabs>
        <w:tab w:val="center" w:pos="4513"/>
        <w:tab w:val="right" w:pos="9026"/>
      </w:tabs>
    </w:pPr>
  </w:style>
  <w:style w:type="character" w:customStyle="1" w:styleId="HeaderChar">
    <w:name w:val="Header Char"/>
    <w:basedOn w:val="DefaultParagraphFont"/>
    <w:link w:val="Header"/>
    <w:uiPriority w:val="99"/>
    <w:rsid w:val="00A5272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52720"/>
    <w:pPr>
      <w:tabs>
        <w:tab w:val="center" w:pos="4513"/>
        <w:tab w:val="right" w:pos="9026"/>
      </w:tabs>
    </w:pPr>
  </w:style>
  <w:style w:type="character" w:customStyle="1" w:styleId="FooterChar">
    <w:name w:val="Footer Char"/>
    <w:basedOn w:val="DefaultParagraphFont"/>
    <w:link w:val="Footer"/>
    <w:uiPriority w:val="99"/>
    <w:rsid w:val="00A52720"/>
    <w:rPr>
      <w:rFonts w:ascii="Times New Roman" w:eastAsia="Times New Roman" w:hAnsi="Times New Roman" w:cs="Times New Roman"/>
      <w:sz w:val="24"/>
      <w:szCs w:val="24"/>
    </w:rPr>
  </w:style>
  <w:style w:type="table" w:styleId="TableGrid">
    <w:name w:val="Table Grid"/>
    <w:basedOn w:val="TableNormal"/>
    <w:uiPriority w:val="39"/>
    <w:rsid w:val="003530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B5BE4"/>
    <w:pPr>
      <w:spacing w:after="0" w:line="240" w:lineRule="auto"/>
    </w:pPr>
    <w:rPr>
      <w:rFonts w:ascii="Times New Roman" w:eastAsia="Times New Roman" w:hAnsi="Times New Roman" w:cs="Times New Roman"/>
      <w:sz w:val="24"/>
      <w:szCs w:val="24"/>
      <w:lang w:eastAsia="en-GB"/>
    </w:rPr>
  </w:style>
  <w:style w:type="character" w:customStyle="1" w:styleId="NoSpacingChar">
    <w:name w:val="No Spacing Char"/>
    <w:link w:val="NoSpacing"/>
    <w:uiPriority w:val="1"/>
    <w:rsid w:val="007B5BE4"/>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3C4C5E-F250-46C9-9B78-A274A6915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1900</Words>
  <Characters>10832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Leighton, Nicola</dc:creator>
  <cp:keywords/>
  <dc:description/>
  <cp:lastModifiedBy>Sonya Black</cp:lastModifiedBy>
  <cp:revision>4</cp:revision>
  <dcterms:created xsi:type="dcterms:W3CDTF">2024-11-24T12:29:00Z</dcterms:created>
  <dcterms:modified xsi:type="dcterms:W3CDTF">2025-10-05T15:19:00Z</dcterms:modified>
</cp:coreProperties>
</file>